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1" w:lineRule="atLeast"/>
        <w:ind w:left="0" w:right="0"/>
        <w:jc w:val="center"/>
        <w:rPr>
          <w:rFonts w:hint="eastAsia" w:ascii="方正仿宋_GBK" w:hAnsi="方正仿宋_GBK" w:eastAsia="方正仿宋_GBK" w:cs="方正仿宋_GBK"/>
          <w:b/>
          <w:bCs w:val="0"/>
          <w:sz w:val="44"/>
          <w:szCs w:val="44"/>
          <w:shd w:val="clear" w:color="auto" w:fill="auto"/>
        </w:rPr>
      </w:pPr>
      <w:r>
        <w:rPr>
          <w:rFonts w:hint="eastAsia" w:ascii="方正仿宋_GBK" w:hAnsi="方正仿宋_GBK" w:eastAsia="方正仿宋_GBK" w:cs="方正仿宋_GBK"/>
          <w:b/>
          <w:bCs w:val="0"/>
          <w:color w:val="333333"/>
          <w:sz w:val="44"/>
          <w:szCs w:val="44"/>
          <w:shd w:val="clear" w:color="auto" w:fill="auto"/>
        </w:rPr>
        <w:t>砚山县红十字会疫情防控社会捐赠款物接收和发放情况公示</w:t>
      </w:r>
    </w:p>
    <w:p>
      <w:pPr>
        <w:pStyle w:val="3"/>
        <w:keepNext w:val="0"/>
        <w:keepLines w:val="0"/>
        <w:widowControl/>
        <w:suppressLineNumbers w:val="0"/>
        <w:spacing w:line="480" w:lineRule="auto"/>
        <w:ind w:left="0" w:right="0" w:firstLine="420"/>
        <w:jc w:val="both"/>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color w:val="333333"/>
          <w:sz w:val="32"/>
          <w:szCs w:val="32"/>
          <w:shd w:val="clear" w:color="auto" w:fill="auto"/>
        </w:rPr>
        <w:t>社会各界爱心企业、人士：</w:t>
      </w:r>
    </w:p>
    <w:p>
      <w:pPr>
        <w:pStyle w:val="3"/>
        <w:keepNext w:val="0"/>
        <w:keepLines w:val="0"/>
        <w:widowControl/>
        <w:suppressLineNumbers w:val="0"/>
        <w:spacing w:line="480" w:lineRule="auto"/>
        <w:ind w:left="0" w:right="0" w:firstLine="420"/>
        <w:jc w:val="both"/>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color w:val="333333"/>
          <w:sz w:val="32"/>
          <w:szCs w:val="32"/>
          <w:shd w:val="clear" w:color="auto" w:fill="auto"/>
        </w:rPr>
        <w:t>新型冠状病毒感染的肺炎疫情防控工作开展以来，县红十字会积极发挥党和政府在人道领域联系人民群众的桥梁和纽带作用，广泛动员爱心企业和个人为抗击疫情奉献爱心，履行社会责任。</w:t>
      </w:r>
    </w:p>
    <w:p>
      <w:pPr>
        <w:pStyle w:val="3"/>
        <w:keepNext w:val="0"/>
        <w:keepLines w:val="0"/>
        <w:widowControl/>
        <w:suppressLineNumbers w:val="0"/>
        <w:spacing w:line="480" w:lineRule="auto"/>
        <w:ind w:left="0" w:right="0" w:firstLine="420"/>
        <w:jc w:val="both"/>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color w:val="333333"/>
          <w:sz w:val="32"/>
          <w:szCs w:val="32"/>
          <w:shd w:val="clear" w:color="auto" w:fill="auto"/>
        </w:rPr>
        <w:t>截至</w:t>
      </w:r>
      <w:r>
        <w:rPr>
          <w:rFonts w:hint="eastAsia" w:ascii="方正仿宋_GBK" w:hAnsi="方正仿宋_GBK" w:eastAsia="方正仿宋_GBK" w:cs="方正仿宋_GBK"/>
          <w:color w:val="333333"/>
          <w:sz w:val="32"/>
          <w:szCs w:val="32"/>
          <w:shd w:val="clear" w:color="auto" w:fill="auto"/>
          <w:lang w:val="en-US" w:eastAsia="zh-CN"/>
        </w:rPr>
        <w:t>2</w:t>
      </w:r>
      <w:r>
        <w:rPr>
          <w:rFonts w:hint="eastAsia" w:ascii="方正仿宋_GBK" w:hAnsi="方正仿宋_GBK" w:eastAsia="方正仿宋_GBK" w:cs="方正仿宋_GBK"/>
          <w:color w:val="333333"/>
          <w:sz w:val="32"/>
          <w:szCs w:val="32"/>
          <w:shd w:val="clear" w:color="auto" w:fill="auto"/>
        </w:rPr>
        <w:t>月</w:t>
      </w:r>
      <w:r>
        <w:rPr>
          <w:rFonts w:hint="eastAsia" w:ascii="方正仿宋_GBK" w:hAnsi="方正仿宋_GBK" w:eastAsia="方正仿宋_GBK" w:cs="方正仿宋_GBK"/>
          <w:color w:val="333333"/>
          <w:sz w:val="32"/>
          <w:szCs w:val="32"/>
          <w:shd w:val="clear" w:color="auto" w:fill="auto"/>
          <w:lang w:val="en-US" w:eastAsia="zh-CN"/>
        </w:rPr>
        <w:t>24</w:t>
      </w:r>
      <w:r>
        <w:rPr>
          <w:rFonts w:hint="eastAsia" w:ascii="方正仿宋_GBK" w:hAnsi="方正仿宋_GBK" w:eastAsia="方正仿宋_GBK" w:cs="方正仿宋_GBK"/>
          <w:color w:val="333333"/>
          <w:sz w:val="32"/>
          <w:szCs w:val="32"/>
          <w:shd w:val="clear" w:color="auto" w:fill="auto"/>
        </w:rPr>
        <w:t>日24点，县红十字会所有接收到捐赠款物合计</w:t>
      </w:r>
      <w:r>
        <w:rPr>
          <w:rFonts w:hint="eastAsia" w:ascii="方正仿宋_GBK" w:hAnsi="方正仿宋_GBK" w:eastAsia="方正仿宋_GBK" w:cs="方正仿宋_GBK"/>
          <w:color w:val="333333"/>
          <w:sz w:val="32"/>
          <w:szCs w:val="32"/>
          <w:shd w:val="clear" w:color="auto" w:fill="auto"/>
          <w:lang w:val="en-US" w:eastAsia="zh-CN"/>
        </w:rPr>
        <w:t>78156</w:t>
      </w:r>
      <w:r>
        <w:rPr>
          <w:rFonts w:hint="eastAsia" w:ascii="方正仿宋_GBK" w:hAnsi="方正仿宋_GBK" w:eastAsia="方正仿宋_GBK" w:cs="方正仿宋_GBK"/>
          <w:color w:val="333333"/>
          <w:sz w:val="32"/>
          <w:szCs w:val="32"/>
          <w:shd w:val="clear" w:color="auto" w:fill="auto"/>
        </w:rPr>
        <w:t>元。</w:t>
      </w:r>
    </w:p>
    <w:p>
      <w:pPr>
        <w:pStyle w:val="3"/>
        <w:keepNext w:val="0"/>
        <w:keepLines w:val="0"/>
        <w:widowControl/>
        <w:suppressLineNumbers w:val="0"/>
        <w:spacing w:line="480" w:lineRule="auto"/>
        <w:ind w:left="0" w:right="0" w:firstLine="420"/>
        <w:jc w:val="both"/>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color w:val="333333"/>
          <w:sz w:val="32"/>
          <w:szCs w:val="32"/>
          <w:shd w:val="clear" w:color="auto" w:fill="auto"/>
        </w:rPr>
        <w:t>一、物资捐赠</w:t>
      </w:r>
    </w:p>
    <w:p>
      <w:pPr>
        <w:pStyle w:val="3"/>
        <w:keepNext w:val="0"/>
        <w:keepLines w:val="0"/>
        <w:widowControl/>
        <w:suppressLineNumbers w:val="0"/>
        <w:spacing w:line="480" w:lineRule="auto"/>
        <w:ind w:left="0" w:right="0" w:firstLine="420"/>
        <w:jc w:val="both"/>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color w:val="333333"/>
          <w:sz w:val="32"/>
          <w:szCs w:val="32"/>
          <w:shd w:val="clear" w:color="auto" w:fill="auto"/>
        </w:rPr>
        <w:t>截至</w:t>
      </w:r>
      <w:r>
        <w:rPr>
          <w:rFonts w:hint="eastAsia" w:ascii="方正仿宋_GBK" w:hAnsi="方正仿宋_GBK" w:eastAsia="方正仿宋_GBK" w:cs="方正仿宋_GBK"/>
          <w:color w:val="333333"/>
          <w:sz w:val="32"/>
          <w:szCs w:val="32"/>
          <w:shd w:val="clear" w:color="auto" w:fill="auto"/>
          <w:lang w:val="en-US" w:eastAsia="zh-CN"/>
        </w:rPr>
        <w:t>2</w:t>
      </w:r>
      <w:r>
        <w:rPr>
          <w:rFonts w:hint="eastAsia" w:ascii="方正仿宋_GBK" w:hAnsi="方正仿宋_GBK" w:eastAsia="方正仿宋_GBK" w:cs="方正仿宋_GBK"/>
          <w:color w:val="333333"/>
          <w:sz w:val="32"/>
          <w:szCs w:val="32"/>
          <w:shd w:val="clear" w:color="auto" w:fill="auto"/>
        </w:rPr>
        <w:t>月</w:t>
      </w:r>
      <w:r>
        <w:rPr>
          <w:rFonts w:hint="eastAsia" w:ascii="方正仿宋_GBK" w:hAnsi="方正仿宋_GBK" w:eastAsia="方正仿宋_GBK" w:cs="方正仿宋_GBK"/>
          <w:color w:val="333333"/>
          <w:sz w:val="32"/>
          <w:szCs w:val="32"/>
          <w:shd w:val="clear" w:color="auto" w:fill="auto"/>
          <w:lang w:val="en-US" w:eastAsia="zh-CN"/>
        </w:rPr>
        <w:t>24</w:t>
      </w:r>
      <w:r>
        <w:rPr>
          <w:rFonts w:hint="eastAsia" w:ascii="方正仿宋_GBK" w:hAnsi="方正仿宋_GBK" w:eastAsia="方正仿宋_GBK" w:cs="方正仿宋_GBK"/>
          <w:color w:val="333333"/>
          <w:sz w:val="32"/>
          <w:szCs w:val="32"/>
          <w:shd w:val="clear" w:color="auto" w:fill="auto"/>
        </w:rPr>
        <w:t>日24点，所有接收物资捐赠价值</w:t>
      </w:r>
      <w:r>
        <w:rPr>
          <w:rFonts w:hint="eastAsia" w:ascii="方正仿宋_GBK" w:hAnsi="方正仿宋_GBK" w:eastAsia="方正仿宋_GBK" w:cs="方正仿宋_GBK"/>
          <w:color w:val="333333"/>
          <w:sz w:val="32"/>
          <w:szCs w:val="32"/>
          <w:shd w:val="clear" w:color="auto" w:fill="auto"/>
          <w:lang w:val="en-US" w:eastAsia="zh-CN"/>
        </w:rPr>
        <w:t xml:space="preserve"> 78156</w:t>
      </w:r>
      <w:r>
        <w:rPr>
          <w:rFonts w:hint="eastAsia" w:ascii="方正仿宋_GBK" w:hAnsi="方正仿宋_GBK" w:eastAsia="方正仿宋_GBK" w:cs="方正仿宋_GBK"/>
          <w:color w:val="333333"/>
          <w:sz w:val="32"/>
          <w:szCs w:val="32"/>
          <w:shd w:val="clear" w:color="auto" w:fill="auto"/>
        </w:rPr>
        <w:t>元。所接受的物资捐赠，定向捐赠的已按捐赠意向安排和使用，非定向捐赠的统一交由县疫情防控指挥部安排使用。具体明细见附件</w:t>
      </w:r>
      <w:r>
        <w:rPr>
          <w:rFonts w:hint="eastAsia" w:ascii="方正仿宋_GBK" w:hAnsi="方正仿宋_GBK" w:eastAsia="方正仿宋_GBK" w:cs="方正仿宋_GBK"/>
          <w:color w:val="333333"/>
          <w:sz w:val="32"/>
          <w:szCs w:val="32"/>
          <w:shd w:val="clear" w:color="auto" w:fill="auto"/>
          <w:lang w:val="en-US" w:eastAsia="zh-CN"/>
        </w:rPr>
        <w:t>1</w:t>
      </w:r>
      <w:r>
        <w:rPr>
          <w:rFonts w:hint="eastAsia" w:ascii="方正仿宋_GBK" w:hAnsi="方正仿宋_GBK" w:eastAsia="方正仿宋_GBK" w:cs="方正仿宋_GBK"/>
          <w:color w:val="333333"/>
          <w:sz w:val="32"/>
          <w:szCs w:val="32"/>
          <w:shd w:val="clear" w:color="auto" w:fill="auto"/>
        </w:rPr>
        <w:t>（砚山县红十字会接收物资捐赠与发放情况明细表）。</w:t>
      </w:r>
    </w:p>
    <w:p>
      <w:pPr>
        <w:pStyle w:val="3"/>
        <w:keepNext w:val="0"/>
        <w:keepLines w:val="0"/>
        <w:widowControl/>
        <w:suppressLineNumbers w:val="0"/>
        <w:spacing w:line="480" w:lineRule="auto"/>
        <w:ind w:left="0" w:right="0" w:firstLine="420"/>
        <w:jc w:val="both"/>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color w:val="333333"/>
          <w:sz w:val="32"/>
          <w:szCs w:val="32"/>
          <w:shd w:val="clear" w:color="auto" w:fill="auto"/>
        </w:rPr>
        <w:t>大爱无疆、真情无价，感谢社会各界、企业和爱心人士对我县疫情防控工作的关心、支持和对砚山县红十字会的信任！我们承诺，每一分善款都会用在刀刃上，发挥最大的效用。敬请社会监督。</w:t>
      </w:r>
    </w:p>
    <w:p>
      <w:pPr>
        <w:pStyle w:val="3"/>
        <w:keepNext w:val="0"/>
        <w:keepLines w:val="0"/>
        <w:widowControl/>
        <w:suppressLineNumbers w:val="0"/>
        <w:spacing w:line="480" w:lineRule="auto"/>
        <w:ind w:right="0" w:firstLine="640" w:firstLineChars="200"/>
        <w:jc w:val="both"/>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color w:val="333333"/>
          <w:sz w:val="32"/>
          <w:szCs w:val="32"/>
          <w:shd w:val="clear" w:color="auto" w:fill="auto"/>
        </w:rPr>
        <w:t>现将县红十字会截至</w:t>
      </w:r>
      <w:r>
        <w:rPr>
          <w:rFonts w:hint="eastAsia" w:ascii="方正仿宋_GBK" w:hAnsi="方正仿宋_GBK" w:eastAsia="方正仿宋_GBK" w:cs="方正仿宋_GBK"/>
          <w:color w:val="333333"/>
          <w:sz w:val="32"/>
          <w:szCs w:val="32"/>
          <w:shd w:val="clear" w:color="auto" w:fill="auto"/>
          <w:lang w:val="en-US" w:eastAsia="zh-CN"/>
        </w:rPr>
        <w:t>2</w:t>
      </w:r>
      <w:r>
        <w:rPr>
          <w:rFonts w:hint="eastAsia" w:ascii="方正仿宋_GBK" w:hAnsi="方正仿宋_GBK" w:eastAsia="方正仿宋_GBK" w:cs="方正仿宋_GBK"/>
          <w:color w:val="333333"/>
          <w:sz w:val="32"/>
          <w:szCs w:val="32"/>
          <w:shd w:val="clear" w:color="auto" w:fill="auto"/>
        </w:rPr>
        <w:t>月</w:t>
      </w:r>
      <w:r>
        <w:rPr>
          <w:rFonts w:hint="eastAsia" w:ascii="方正仿宋_GBK" w:hAnsi="方正仿宋_GBK" w:eastAsia="方正仿宋_GBK" w:cs="方正仿宋_GBK"/>
          <w:color w:val="333333"/>
          <w:sz w:val="32"/>
          <w:szCs w:val="32"/>
          <w:shd w:val="clear" w:color="auto" w:fill="auto"/>
          <w:lang w:val="en-US" w:eastAsia="zh-CN"/>
        </w:rPr>
        <w:t>24</w:t>
      </w:r>
      <w:r>
        <w:rPr>
          <w:rFonts w:hint="eastAsia" w:ascii="方正仿宋_GBK" w:hAnsi="方正仿宋_GBK" w:eastAsia="方正仿宋_GBK" w:cs="方正仿宋_GBK"/>
          <w:color w:val="333333"/>
          <w:sz w:val="32"/>
          <w:szCs w:val="32"/>
          <w:shd w:val="clear" w:color="auto" w:fill="auto"/>
        </w:rPr>
        <w:t>日24点接收捐款捐物及使用情况公示如下（见附件），如有疑问，请与县红十字会办公室联系，电话：0876-3133603。</w:t>
      </w:r>
    </w:p>
    <w:p>
      <w:pPr>
        <w:pStyle w:val="3"/>
        <w:keepNext w:val="0"/>
        <w:keepLines w:val="0"/>
        <w:widowControl/>
        <w:suppressLineNumbers w:val="0"/>
        <w:spacing w:line="480" w:lineRule="auto"/>
        <w:ind w:left="0" w:right="0" w:firstLine="420"/>
        <w:jc w:val="both"/>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color w:val="333333"/>
          <w:sz w:val="32"/>
          <w:szCs w:val="32"/>
          <w:shd w:val="clear" w:color="auto" w:fill="auto"/>
        </w:rPr>
        <w:t>（温馨提示：为方便开具捐赠凭证和捐赠证书，请各位爱心人士和企业网络捐赠时尽量使用捐赠人（企业）准确名称。）</w:t>
      </w:r>
    </w:p>
    <w:p>
      <w:pPr>
        <w:jc w:val="both"/>
        <w:rPr>
          <w:rFonts w:hint="eastAsia" w:ascii="方正仿宋_GBK" w:hAnsi="方正仿宋_GBK" w:eastAsia="方正仿宋_GBK" w:cs="方正仿宋_GBK"/>
          <w:sz w:val="32"/>
          <w:szCs w:val="32"/>
          <w:shd w:val="clear" w:color="auto" w:fill="auto"/>
          <w:lang w:val="en-US" w:eastAsia="zh-CN"/>
        </w:rPr>
      </w:pPr>
      <w:r>
        <w:rPr>
          <w:rFonts w:hint="eastAsia" w:ascii="方正仿宋_GBK" w:hAnsi="方正仿宋_GBK" w:eastAsia="方正仿宋_GBK" w:cs="方正仿宋_GBK"/>
          <w:sz w:val="32"/>
          <w:szCs w:val="32"/>
          <w:shd w:val="clear" w:color="auto" w:fill="auto"/>
          <w:lang w:val="en-US" w:eastAsia="zh-CN"/>
        </w:rPr>
        <w:t xml:space="preserve">                                  </w:t>
      </w:r>
    </w:p>
    <w:p>
      <w:pPr>
        <w:jc w:val="both"/>
        <w:rPr>
          <w:rFonts w:hint="eastAsia" w:ascii="方正仿宋_GBK" w:hAnsi="方正仿宋_GBK" w:eastAsia="方正仿宋_GBK" w:cs="方正仿宋_GBK"/>
          <w:sz w:val="32"/>
          <w:szCs w:val="32"/>
          <w:shd w:val="clear" w:color="auto" w:fill="auto"/>
          <w:lang w:val="en-US" w:eastAsia="zh-CN"/>
        </w:rPr>
      </w:pPr>
    </w:p>
    <w:p>
      <w:pPr>
        <w:jc w:val="right"/>
        <w:rPr>
          <w:rFonts w:hint="eastAsia" w:ascii="方正仿宋_GBK" w:hAnsi="方正仿宋_GBK" w:eastAsia="方正仿宋_GBK" w:cs="方正仿宋_GBK"/>
          <w:sz w:val="32"/>
          <w:szCs w:val="32"/>
          <w:shd w:val="clear" w:color="auto" w:fill="auto"/>
          <w:lang w:val="en-US" w:eastAsia="zh-CN"/>
        </w:rPr>
      </w:pPr>
      <w:bookmarkStart w:id="0" w:name="_GoBack"/>
      <w:bookmarkEnd w:id="0"/>
      <w:r>
        <w:rPr>
          <w:rFonts w:hint="eastAsia" w:ascii="方正仿宋_GBK" w:hAnsi="方正仿宋_GBK" w:eastAsia="方正仿宋_GBK" w:cs="方正仿宋_GBK"/>
          <w:sz w:val="32"/>
          <w:szCs w:val="32"/>
          <w:shd w:val="clear" w:color="auto" w:fill="auto"/>
          <w:lang w:val="en-US" w:eastAsia="zh-CN"/>
        </w:rPr>
        <w:t>砚山县红十字会</w:t>
      </w:r>
    </w:p>
    <w:p>
      <w:pPr>
        <w:jc w:val="right"/>
        <w:rPr>
          <w:rFonts w:hint="default" w:ascii="方正仿宋_GBK" w:hAnsi="方正仿宋_GBK" w:eastAsia="方正仿宋_GBK" w:cs="方正仿宋_GBK"/>
          <w:sz w:val="32"/>
          <w:szCs w:val="32"/>
          <w:shd w:val="clear" w:color="auto" w:fill="auto"/>
          <w:lang w:val="en-US" w:eastAsia="zh-CN"/>
        </w:rPr>
      </w:pPr>
      <w:r>
        <w:rPr>
          <w:rFonts w:hint="eastAsia" w:ascii="方正仿宋_GBK" w:hAnsi="方正仿宋_GBK" w:eastAsia="方正仿宋_GBK" w:cs="方正仿宋_GBK"/>
          <w:sz w:val="32"/>
          <w:szCs w:val="32"/>
          <w:shd w:val="clear" w:color="auto" w:fill="auto"/>
          <w:lang w:val="en-US" w:eastAsia="zh-CN"/>
        </w:rPr>
        <w:t>2022年2月25日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61702"/>
    <w:rsid w:val="16047955"/>
    <w:rsid w:val="16D477CB"/>
    <w:rsid w:val="24D85C44"/>
    <w:rsid w:val="525478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255" w:beforeAutospacing="0" w:after="128" w:afterAutospacing="0" w:line="17" w:lineRule="atLeast"/>
      <w:ind w:left="0" w:right="0"/>
      <w:jc w:val="left"/>
    </w:pPr>
    <w:rPr>
      <w:rFonts w:hint="eastAsia" w:ascii="宋体" w:hAnsi="宋体" w:eastAsia="宋体" w:cs="宋体"/>
      <w:b/>
      <w:kern w:val="44"/>
      <w:sz w:val="46"/>
      <w:szCs w:val="4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128" w:afterAutospacing="0" w:line="23" w:lineRule="atLeast"/>
      <w:ind w:left="0" w:right="0"/>
      <w:jc w:val="left"/>
    </w:pPr>
    <w:rPr>
      <w:kern w:val="0"/>
      <w:sz w:val="16"/>
      <w:szCs w:val="16"/>
      <w:lang w:val="en-US" w:eastAsia="zh-CN" w:bidi="ar"/>
    </w:rPr>
  </w:style>
  <w:style w:type="character" w:styleId="6">
    <w:name w:val="Strong"/>
    <w:basedOn w:val="5"/>
    <w:qFormat/>
    <w:uiPriority w:val="0"/>
    <w:rPr>
      <w:b/>
    </w:rPr>
  </w:style>
  <w:style w:type="character" w:styleId="7">
    <w:name w:val="FollowedHyperlink"/>
    <w:basedOn w:val="5"/>
    <w:uiPriority w:val="0"/>
    <w:rPr>
      <w:color w:val="337AB7"/>
      <w:u w:val="none"/>
    </w:rPr>
  </w:style>
  <w:style w:type="character" w:styleId="8">
    <w:name w:val="HTML Definition"/>
    <w:basedOn w:val="5"/>
    <w:uiPriority w:val="0"/>
    <w:rPr>
      <w:i/>
    </w:rPr>
  </w:style>
  <w:style w:type="character" w:styleId="9">
    <w:name w:val="Hyperlink"/>
    <w:basedOn w:val="5"/>
    <w:uiPriority w:val="0"/>
    <w:rPr>
      <w:color w:val="337AB7"/>
      <w:u w:val="none"/>
    </w:rPr>
  </w:style>
  <w:style w:type="character" w:styleId="10">
    <w:name w:val="HTML Code"/>
    <w:basedOn w:val="5"/>
    <w:uiPriority w:val="0"/>
    <w:rPr>
      <w:rFonts w:ascii="Consolas" w:hAnsi="Consolas" w:eastAsia="Consolas" w:cs="Consolas"/>
      <w:color w:val="C7254E"/>
      <w:sz w:val="21"/>
      <w:szCs w:val="21"/>
      <w:shd w:val="clear" w:fill="F9F2F4"/>
    </w:rPr>
  </w:style>
  <w:style w:type="character" w:styleId="11">
    <w:name w:val="HTML Keyboard"/>
    <w:basedOn w:val="5"/>
    <w:uiPriority w:val="0"/>
    <w:rPr>
      <w:rFonts w:hint="default" w:ascii="Consolas" w:hAnsi="Consolas" w:eastAsia="Consolas" w:cs="Consolas"/>
      <w:color w:val="FFFFFF"/>
      <w:sz w:val="21"/>
      <w:szCs w:val="21"/>
      <w:shd w:val="clear" w:fill="333333"/>
    </w:rPr>
  </w:style>
  <w:style w:type="character" w:styleId="12">
    <w:name w:val="HTML Sample"/>
    <w:basedOn w:val="5"/>
    <w:uiPriority w:val="0"/>
    <w:rPr>
      <w:rFonts w:hint="default" w:ascii="Consolas" w:hAnsi="Consolas" w:eastAsia="Consolas" w:cs="Consolas"/>
      <w:sz w:val="21"/>
      <w:szCs w:val="21"/>
    </w:rPr>
  </w:style>
  <w:style w:type="character" w:customStyle="1" w:styleId="13">
    <w:name w:val="highlight"/>
    <w:basedOn w:val="5"/>
    <w:uiPriority w:val="0"/>
    <w:rPr>
      <w:color w:val="FFFF00"/>
    </w:rPr>
  </w:style>
  <w:style w:type="character" w:customStyle="1" w:styleId="14">
    <w:name w:val="highlight1"/>
    <w:basedOn w:val="5"/>
    <w:uiPriority w:val="0"/>
    <w:rPr>
      <w:b/>
      <w:color w:val="FF6600"/>
    </w:rPr>
  </w:style>
  <w:style w:type="character" w:customStyle="1" w:styleId="15">
    <w:name w:val="hour_am"/>
    <w:basedOn w:val="5"/>
    <w:uiPriority w:val="0"/>
  </w:style>
  <w:style w:type="character" w:customStyle="1" w:styleId="16">
    <w:name w:val="percentage"/>
    <w:basedOn w:val="5"/>
    <w:uiPriority w:val="0"/>
  </w:style>
  <w:style w:type="character" w:customStyle="1" w:styleId="17">
    <w:name w:val="percentage1"/>
    <w:basedOn w:val="5"/>
    <w:uiPriority w:val="0"/>
  </w:style>
  <w:style w:type="character" w:customStyle="1" w:styleId="18">
    <w:name w:val="percentage2"/>
    <w:basedOn w:val="5"/>
    <w:uiPriority w:val="0"/>
  </w:style>
  <w:style w:type="character" w:customStyle="1" w:styleId="19">
    <w:name w:val="percentage3"/>
    <w:basedOn w:val="5"/>
    <w:uiPriority w:val="0"/>
  </w:style>
  <w:style w:type="character" w:customStyle="1" w:styleId="20">
    <w:name w:val="text"/>
    <w:basedOn w:val="5"/>
    <w:uiPriority w:val="0"/>
  </w:style>
  <w:style w:type="character" w:customStyle="1" w:styleId="21">
    <w:name w:val="text1"/>
    <w:basedOn w:val="5"/>
    <w:uiPriority w:val="0"/>
  </w:style>
  <w:style w:type="character" w:customStyle="1" w:styleId="22">
    <w:name w:val="text2"/>
    <w:basedOn w:val="5"/>
    <w:uiPriority w:val="0"/>
  </w:style>
  <w:style w:type="character" w:customStyle="1" w:styleId="23">
    <w:name w:val="text3"/>
    <w:basedOn w:val="5"/>
    <w:uiPriority w:val="0"/>
  </w:style>
  <w:style w:type="character" w:customStyle="1" w:styleId="24">
    <w:name w:val="button"/>
    <w:basedOn w:val="5"/>
    <w:uiPriority w:val="0"/>
  </w:style>
  <w:style w:type="character" w:customStyle="1" w:styleId="25">
    <w:name w:val="tmpztreemove_arrow"/>
    <w:basedOn w:val="5"/>
    <w:uiPriority w:val="0"/>
  </w:style>
  <w:style w:type="character" w:customStyle="1" w:styleId="26">
    <w:name w:val="hover16"/>
    <w:basedOn w:val="5"/>
    <w:uiPriority w:val="0"/>
    <w:rPr>
      <w:shd w:val="clear" w:fill="EEEEEE"/>
    </w:rPr>
  </w:style>
  <w:style w:type="character" w:customStyle="1" w:styleId="27">
    <w:name w:val="old"/>
    <w:basedOn w:val="5"/>
    <w:uiPriority w:val="0"/>
    <w:rPr>
      <w:color w:val="999999"/>
    </w:rPr>
  </w:style>
  <w:style w:type="character" w:customStyle="1" w:styleId="28">
    <w:name w:val="hour_pm"/>
    <w:basedOn w:val="5"/>
    <w:uiPriority w:val="0"/>
  </w:style>
  <w:style w:type="character" w:customStyle="1" w:styleId="29">
    <w:name w:val="panel-sp_rt"/>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2022-02-25T00:57:37Z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