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1660" w:lineRule="atLeast"/>
        <w:jc w:val="right"/>
        <w:textAlignment w:val="baseline"/>
        <w:rPr>
          <w:rFonts w:eastAsia="方正小标宋_GBK"/>
          <w:color w:val="FF0000"/>
          <w:spacing w:val="136"/>
          <w:w w:val="75"/>
          <w:sz w:val="110"/>
          <w:szCs w:val="110"/>
        </w:rPr>
      </w:pPr>
    </w:p>
    <w:p>
      <w:pPr>
        <w:snapToGrid w:val="0"/>
        <w:spacing w:line="1660" w:lineRule="atLeast"/>
        <w:jc w:val="right"/>
        <w:textAlignment w:val="baseline"/>
        <w:rPr>
          <w:rFonts w:hint="default" w:ascii="Times New Roman" w:hAnsi="Times New Roman" w:eastAsia="仿宋_GB2312" w:cs="Times New Roman"/>
          <w:szCs w:val="21"/>
        </w:rPr>
      </w:pPr>
      <w:r>
        <w:rPr>
          <w:rFonts w:eastAsia="方正小标宋_GBK"/>
          <w:color w:val="FF0000"/>
          <w:spacing w:val="136"/>
          <w:w w:val="75"/>
          <w:sz w:val="110"/>
          <w:szCs w:val="110"/>
        </w:rPr>
        <w:t>砚山县财政局文件</w:t>
      </w:r>
    </w:p>
    <w:p>
      <w:pPr>
        <w:jc w:val="center"/>
        <w:rPr>
          <w:rFonts w:hint="default" w:ascii="Times New Roman" w:hAnsi="Times New Roman" w:eastAsia="仿宋_GB2312" w:cs="Times New Roman"/>
          <w:szCs w:val="21"/>
        </w:rPr>
      </w:pPr>
    </w:p>
    <w:p>
      <w:pPr>
        <w:spacing w:line="400" w:lineRule="exact"/>
        <w:ind w:firstLine="32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砚财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b/>
          <w:sz w:val="32"/>
          <w:szCs w:val="32"/>
          <w:u w:val="thic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ge">
                  <wp:posOffset>4009390</wp:posOffset>
                </wp:positionV>
                <wp:extent cx="5615940" cy="0"/>
                <wp:effectExtent l="0" t="12700" r="381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95pt;margin-top:315.7pt;height:0pt;width:442.2pt;mso-position-vertical-relative:page;z-index:251658240;mso-width-relative:page;mso-height-relative:page;" filled="f" stroked="t" coordsize="21600,21600" o:gfxdata="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WDVmNYAAAAKAQAADwAAAAAA&#10;AAABACAAAAAiAAAAZHJzL2Rvd25yZXYueG1sUEsBAhQAFAAAAAgAh07iQMz9tzjcAQAAlwMAAA4A&#10;AAAAAAAAAQAgAAAAJQEAAGRycy9lMm9Eb2MueG1sUEsFBgAAAAAGAAYAWQEAAHM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砚山县财政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下达2023年中央财政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衔接推进乡村振兴补助资金的通知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县发展和改革局：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sz w:val="32"/>
        </w:rPr>
        <w:pict>
          <v:shape id="_x0000_s1039" o:spid="_x0000_s1039" o:spt="201" type="#_x0000_t201" style="position:absolute;left:0pt;margin-left:339.15pt;margin-top:638.5pt;height:120pt;width:120pt;mso-position-horizontal-relative:page;mso-position-vertical-relative:page;z-index:251662336;mso-width-relative:page;mso-height-relative:page;" o:ole="t" filled="f" o:preferrelative="t" stroked="f" coordsize="21600,21600">
            <v:path/>
            <v:fill on="f" focussize="0,0"/>
            <v:stroke on="f"/>
            <v:imagedata r:id="rId6" o:title=""/>
            <o:lock v:ext="edit" aspectratio="f"/>
            <w10:anchorlock/>
          </v:shape>
          <w:control r:id="rId5" w:name="SecSignControl1" w:shapeid="_x0000_s1039"/>
        </w:pic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根据《文山州财政局关于提前下达2023年中央财政衔接推进乡村振兴补助资金的通知》（文财农〔2022〕147号）和《云南省财政厅关于提前下达2023年中央财政衔接推进乡村振兴补助资金的通知》（云财农〔202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〕270号）要求，现将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2023年易地扶贫搬迁贴息40.35万元下达给你们，支出列入2023年“2130505——生产发展”支出分类科目.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请加强资金管理，专款专用。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砚山县财政局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2023年2月9日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4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918" w:firstLine="0" w:firstLineChars="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tabs>
          <w:tab w:val="left" w:pos="8460"/>
          <w:tab w:val="left" w:pos="8622"/>
        </w:tabs>
        <w:spacing w:line="360" w:lineRule="exact"/>
        <w:ind w:firstLine="280" w:firstLineChars="100"/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258445</wp:posOffset>
                </wp:positionV>
                <wp:extent cx="56007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20.35pt;height:0pt;width:441pt;z-index:251661312;mso-width-relative:page;mso-height-relative:page;" filled="f" stroked="t" coordsize="21600,21600" o:gfxdata="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RXUCCdQAAAAHAQAADwAAAAAAAAABACAA&#10;AAAiAAAAZHJzL2Rvd25yZXYueG1sUEsBAhQAFAAAAAgAh07iQIrSoGvYAQAAlwMAAA4AAAAAAAAA&#10;AQAgAAAAIwEAAGRycy9lMm9Eb2MueG1sUEsFBgAAAAAGAAYAWQEAAG0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-49530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-3.9pt;height:0pt;width:441pt;z-index:251660288;mso-width-relative:page;mso-height-relative:page;" filled="f" stroked="t" coordsize="21600,21600" o:gfxdata="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qzqrPUAAAABgEAAA8AAAAAAAAAAQAg&#10;AAAAIgAAAGRycy9kb3ducmV2LnhtbFBLAQIUABQAAAAIAIdO4kATln0B2QEAAJcDAAAOAAAAAAAA&#10;AAEAIAAAACMBAABkcnMvZTJvRG9jLnhtbFBLBQYAAAAABgAGAFkBAABu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砚山县财政局办公室  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1354E"/>
    <w:rsid w:val="09442DC3"/>
    <w:rsid w:val="223458FB"/>
    <w:rsid w:val="249556C4"/>
    <w:rsid w:val="32F1354E"/>
    <w:rsid w:val="33D3773A"/>
    <w:rsid w:val="34ED0162"/>
    <w:rsid w:val="3E4C1510"/>
    <w:rsid w:val="42AF79EA"/>
    <w:rsid w:val="550C0C2E"/>
    <w:rsid w:val="5B4C295B"/>
    <w:rsid w:val="5EA57975"/>
    <w:rsid w:val="769C1EC6"/>
    <w:rsid w:val="7D9E70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control" Target="activeX/activeX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2021-03-08T02:57:00Z</dcterms:created>
  <dc:creator>王忠文</dc:creator>
  <cp:lastModifiedBy>张树羽</cp:lastModifiedBy>
  <dcterms:modified xsi:type="dcterms:W3CDTF">2023-02-15T01:29:07Z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