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7" w:lineRule="auto"/>
        <w:jc w:val="center"/>
        <w:outlineLvl w:val="0"/>
        <w:rPr>
          <w:rFonts w:hint="eastAsia" w:ascii="方正小标宋_GBK" w:hAnsi="方正小标宋_GBK" w:eastAsia="方正小标宋_GBK" w:cs="方正小标宋_GBK"/>
          <w:spacing w:val="9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36"/>
          <w:szCs w:val="36"/>
          <w:lang w:val="en-US" w:eastAsia="zh-CN"/>
        </w:rPr>
        <w:t>云南砚山产业园区管理委员会 砚山县</w:t>
      </w:r>
      <w:r>
        <w:rPr>
          <w:rFonts w:hint="eastAsia" w:ascii="方正小标宋_GBK" w:hAnsi="方正小标宋_GBK" w:eastAsia="方正小标宋_GBK" w:cs="方正小标宋_GBK"/>
          <w:spacing w:val="9"/>
          <w:sz w:val="36"/>
          <w:szCs w:val="36"/>
          <w:lang w:eastAsia="zh-CN"/>
        </w:rPr>
        <w:t>工信商务局</w:t>
      </w:r>
      <w:r>
        <w:rPr>
          <w:rFonts w:hint="eastAsia" w:ascii="方正小标宋_GBK" w:hAnsi="方正小标宋_GBK" w:eastAsia="方正小标宋_GBK" w:cs="方正小标宋_GBK"/>
          <w:spacing w:val="9"/>
          <w:sz w:val="36"/>
          <w:szCs w:val="36"/>
        </w:rPr>
        <w:t>政府信息主动公开基本目录</w:t>
      </w:r>
    </w:p>
    <w:p>
      <w:pPr>
        <w:spacing w:before="184" w:line="187" w:lineRule="auto"/>
        <w:ind w:left="2325"/>
        <w:outlineLvl w:val="0"/>
        <w:rPr>
          <w:rFonts w:hint="eastAsia" w:ascii="方正小标宋_GBK" w:hAnsi="方正小标宋_GBK" w:eastAsia="方正小标宋_GBK" w:cs="方正小标宋_GBK"/>
          <w:spacing w:val="9"/>
          <w:sz w:val="10"/>
          <w:szCs w:val="10"/>
        </w:rPr>
      </w:pPr>
    </w:p>
    <w:tbl>
      <w:tblPr>
        <w:tblStyle w:val="3"/>
        <w:tblW w:w="141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759"/>
        <w:gridCol w:w="1115"/>
        <w:gridCol w:w="2182"/>
        <w:gridCol w:w="1480"/>
        <w:gridCol w:w="777"/>
        <w:gridCol w:w="791"/>
        <w:gridCol w:w="1228"/>
        <w:gridCol w:w="1906"/>
        <w:gridCol w:w="953"/>
        <w:gridCol w:w="815"/>
        <w:gridCol w:w="715"/>
        <w:gridCol w:w="9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 w:colFirst="0" w:colLast="12"/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事项分类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1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公开内容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标准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4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公开依据</w:t>
            </w:r>
          </w:p>
        </w:tc>
        <w:tc>
          <w:tcPr>
            <w:tcW w:w="7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公开主体</w:t>
            </w:r>
          </w:p>
        </w:tc>
        <w:tc>
          <w:tcPr>
            <w:tcW w:w="7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责任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科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室</w:t>
            </w:r>
          </w:p>
        </w:tc>
        <w:tc>
          <w:tcPr>
            <w:tcW w:w="12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时限</w:t>
            </w:r>
          </w:p>
        </w:tc>
        <w:tc>
          <w:tcPr>
            <w:tcW w:w="19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渠道</w:t>
            </w:r>
          </w:p>
        </w:tc>
        <w:tc>
          <w:tcPr>
            <w:tcW w:w="17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公开对象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全社会</w:t>
            </w: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群体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  <w:tc>
          <w:tcPr>
            <w:tcW w:w="9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依申请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组织机构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基本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室基本信息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办公地址、联系电话、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传真、通讯地址、邮政编码等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4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云南砚山产业园区管理委员会、砚山县工信商务局</w:t>
            </w:r>
          </w:p>
        </w:tc>
        <w:tc>
          <w:tcPr>
            <w:tcW w:w="7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办</w:t>
            </w:r>
          </w:p>
        </w:tc>
        <w:tc>
          <w:tcPr>
            <w:tcW w:w="12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主要职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责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依据“三定”规定及职责调整情况确定的本部门最新法定职责。</w:t>
            </w:r>
          </w:p>
        </w:tc>
        <w:tc>
          <w:tcPr>
            <w:tcW w:w="1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内设机构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="126" w:line="240" w:lineRule="exact"/>
              <w:ind w:left="28" w:leftChars="0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委局机关内设科室职能职责等。</w:t>
            </w:r>
          </w:p>
        </w:tc>
        <w:tc>
          <w:tcPr>
            <w:tcW w:w="1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4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法规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地方法规、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文件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  <w:lang w:val="en-US" w:eastAsia="zh-CN"/>
              </w:rPr>
              <w:t>国家和省、州有关工业和信息化发展规划、相关政策法规、政策措施等；以州委（州委办）、州政府（州政府办）名义起草、制定或州工业和信息化局制定的政策性文件等。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云南砚山产业园区管理委员会、砚山县工信商务局</w:t>
            </w: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社会事务办统筹，相关政策制定或起草科室按程序公开。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起3个工作日内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政策解读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各类政策、文件的解读材料。</w:t>
            </w:r>
          </w:p>
        </w:tc>
        <w:tc>
          <w:tcPr>
            <w:tcW w:w="14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《中华人民共和国政府信息公开条例》（国务院令第711号）、《国务院办公厅印发〈关于全面推进政务公开工作的意见〉实施细则的通知》（国办发〔2016〕80号）</w:t>
            </w:r>
          </w:p>
        </w:tc>
        <w:tc>
          <w:tcPr>
            <w:tcW w:w="7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云南砚山产业园区管理委员会、砚山县工信商务局</w:t>
            </w:r>
          </w:p>
        </w:tc>
        <w:tc>
          <w:tcPr>
            <w:tcW w:w="7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社会事务办统筹，政策文件起草办公室同步提交解读材料。</w:t>
            </w:r>
          </w:p>
        </w:tc>
        <w:tc>
          <w:tcPr>
            <w:tcW w:w="12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起3个工作日内</w:t>
            </w:r>
          </w:p>
        </w:tc>
        <w:tc>
          <w:tcPr>
            <w:tcW w:w="19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政府网站</w:t>
            </w:r>
          </w:p>
        </w:tc>
        <w:tc>
          <w:tcPr>
            <w:tcW w:w="9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2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1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7"/>
              </w:tabs>
              <w:wordWrap/>
              <w:overflowPunct/>
              <w:topLinePunct w:val="0"/>
              <w:bidi w:val="0"/>
              <w:spacing w:line="240" w:lineRule="exact"/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计划规划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发展规划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工业和信息化发展规划及相关政策等。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《中华人民共和国政府信息公开条例》（国务院令第711号）</w:t>
            </w:r>
          </w:p>
        </w:tc>
        <w:tc>
          <w:tcPr>
            <w:tcW w:w="7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云南砚山产业园区管理委员会、砚山县工信商务局</w:t>
            </w: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规划建设办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组织人事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人事信息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人事任免公告，招考、遴选通知，录用公示等。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云南砚山产业园区管理委员会、砚山县工信商务局</w:t>
            </w: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办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单位公开栏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重点领域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财务信息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重大会议、重大决策部署、工程招标与建设实施、部门预决算、三公经费、政府采购。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《中华人民共和国政府信息公开条例》（国务院令第711号）、《财政部关于推进省以下预决算公开工作的通知》（财预〔2013〕309号）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云南砚山产业园区管理委员会、砚山县工信商务局</w:t>
            </w: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综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办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预、决算批复后20日内、其他信息形成或变更之日起20个工作日内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互动参与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工作动态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重要公务活动、工业经济总体发展、能源以外工业投资、工业园区规划建设、民营经济与中小企业发展、信息产业发展、无线电管理与监测监督、轻工业与盐务管理、重工业运行、工业节能降耗、行业安全生产等工作动态。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云南砚山产业园区管理委员会、砚山县工信商务局</w:t>
            </w: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公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室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政府网站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  <w:t>建议提案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  <w:t>人大代表建议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val="en-US" w:eastAsia="zh-CN"/>
              </w:rPr>
              <w:t>建议办理情况，办件复文。</w:t>
            </w:r>
          </w:p>
        </w:tc>
        <w:tc>
          <w:tcPr>
            <w:tcW w:w="14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  <w:t>《中华人民共和国政府信息公开条例》（国务院令第711号）</w:t>
            </w:r>
          </w:p>
        </w:tc>
        <w:tc>
          <w:tcPr>
            <w:tcW w:w="7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val="en-US" w:eastAsia="zh-CN"/>
              </w:rPr>
              <w:t>云南砚山产业园区管理委员会、砚山县工信商务局</w:t>
            </w:r>
          </w:p>
        </w:tc>
        <w:tc>
          <w:tcPr>
            <w:tcW w:w="7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rFonts w:hint="default" w:ascii="宋体" w:hAnsi="宋体" w:eastAsia="宋体" w:cs="宋体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val="en-US" w:eastAsia="zh-CN"/>
              </w:rPr>
              <w:t>云南砚山产业园区管理委员会、砚山县工信商务局</w:t>
            </w:r>
          </w:p>
        </w:tc>
        <w:tc>
          <w:tcPr>
            <w:tcW w:w="12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val="en-US" w:eastAsia="zh-CN"/>
              </w:rPr>
              <w:t>社会事务办，涉及建议、提案办理的相关责任办公室</w:t>
            </w:r>
          </w:p>
        </w:tc>
        <w:tc>
          <w:tcPr>
            <w:tcW w:w="19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val="en-US" w:eastAsia="zh-CN"/>
              </w:rPr>
              <w:t>信息形成或变更之日起20个工作日内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政协委员提案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提案办理情况，办件复文。</w:t>
            </w:r>
          </w:p>
        </w:tc>
        <w:tc>
          <w:tcPr>
            <w:tcW w:w="1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</w:p>
        </w:tc>
        <w:tc>
          <w:tcPr>
            <w:tcW w:w="12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1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4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  <w:t>办事指南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事项名称、事项类别、适用范围、审批依据、申请材料目录、办理方式、办理时限、办理进程查询、窗口电话、办公地址和时间等。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《中华人民共和国政府信息公开条例》（国务院令第711号）、中共中央办公厅、国务院办公厅印发《关于推行地方各级政府工作部门权力清单制度的指导意见》。</w:t>
            </w:r>
          </w:p>
        </w:tc>
        <w:tc>
          <w:tcPr>
            <w:tcW w:w="7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云南砚山产业园区管理委员会、砚山县工信商务局</w:t>
            </w:r>
          </w:p>
        </w:tc>
        <w:tc>
          <w:tcPr>
            <w:tcW w:w="7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社会事务办</w:t>
            </w:r>
          </w:p>
        </w:tc>
        <w:tc>
          <w:tcPr>
            <w:tcW w:w="12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政府网站、云南省政务服务网。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行政处罚、行政强制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实施行政处罚、行政强制的依据、条件、程序以及具有一定社会影响的行政处罚决定。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《中华人民共和国政府信息公开条例》（国务院令第711号）、中共中央办公厅、国务院办公厅印发《关于推行地方各级政府工作部门权力清单制度的指导意见》。</w:t>
            </w: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</w:p>
        </w:tc>
        <w:tc>
          <w:tcPr>
            <w:tcW w:w="12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政府网站、云南省政务服务网。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4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政府信息公开工作机构的名称、办公地址、办公时间、联系方式和政府信息主动公开的范围、渠道、时限，依申请公开的申请方式、答复时限，不予公开事项及监督保障渠道等内容。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7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云南砚山产业园区管理委员会、砚山县工信商务局</w:t>
            </w: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综合办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6"/>
                <w:snapToGrid w:val="0"/>
                <w:color w:val="00000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9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政府信息公开年报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本机关主动公开政府信息的情况。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综合办</w:t>
            </w:r>
          </w:p>
        </w:tc>
        <w:tc>
          <w:tcPr>
            <w:tcW w:w="12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次年1月31日前</w:t>
            </w:r>
          </w:p>
        </w:tc>
        <w:tc>
          <w:tcPr>
            <w:tcW w:w="19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6"/>
                <w:snapToGrid w:val="0"/>
                <w:color w:val="00000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6"/>
                <w:snapToGrid w:val="0"/>
                <w:color w:val="00000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9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本机关收到和处理政府信息公开申请的情况。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</w:p>
        </w:tc>
        <w:tc>
          <w:tcPr>
            <w:tcW w:w="12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1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6"/>
                <w:snapToGrid w:val="0"/>
                <w:color w:val="00000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6"/>
                <w:snapToGrid w:val="0"/>
                <w:color w:val="00000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9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因政府信息公开工作被申请行政复议、提起行政诉讼的情况。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</w:p>
        </w:tc>
        <w:tc>
          <w:tcPr>
            <w:tcW w:w="12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1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6"/>
                <w:snapToGrid w:val="0"/>
                <w:color w:val="00000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6"/>
                <w:snapToGrid w:val="0"/>
                <w:color w:val="00000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9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政府信息公开工作存在的主要问题及改进情况。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</w:p>
        </w:tc>
        <w:tc>
          <w:tcPr>
            <w:tcW w:w="12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1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6"/>
                <w:snapToGrid w:val="0"/>
                <w:color w:val="00000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6"/>
                <w:snapToGrid w:val="0"/>
                <w:color w:val="00000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9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exact"/>
      </w:pPr>
    </w:p>
    <w:sectPr>
      <w:pgSz w:w="16838" w:h="11906" w:orient="landscape"/>
      <w:pgMar w:top="1134" w:right="1440" w:bottom="102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NTEyMWZmZGMyMmE1OGQ3NDU5Y2FkMzk1MzcyZTEifQ=="/>
  </w:docVars>
  <w:rsids>
    <w:rsidRoot w:val="62BD1AA3"/>
    <w:rsid w:val="004B4383"/>
    <w:rsid w:val="01C2437E"/>
    <w:rsid w:val="01C51963"/>
    <w:rsid w:val="033D6913"/>
    <w:rsid w:val="04046261"/>
    <w:rsid w:val="04697BB2"/>
    <w:rsid w:val="08D37C98"/>
    <w:rsid w:val="09262AB2"/>
    <w:rsid w:val="0A625BEA"/>
    <w:rsid w:val="0B197780"/>
    <w:rsid w:val="0D815A9A"/>
    <w:rsid w:val="0D883895"/>
    <w:rsid w:val="0DC14423"/>
    <w:rsid w:val="0F0B0CEB"/>
    <w:rsid w:val="0F36630C"/>
    <w:rsid w:val="104B47E8"/>
    <w:rsid w:val="10D36E9C"/>
    <w:rsid w:val="1111746F"/>
    <w:rsid w:val="1127114C"/>
    <w:rsid w:val="12245D72"/>
    <w:rsid w:val="12DF5267"/>
    <w:rsid w:val="130F36D3"/>
    <w:rsid w:val="14E46458"/>
    <w:rsid w:val="14F47D6F"/>
    <w:rsid w:val="16F449A6"/>
    <w:rsid w:val="17783AF5"/>
    <w:rsid w:val="17C06E15"/>
    <w:rsid w:val="18611F3F"/>
    <w:rsid w:val="19C11EB7"/>
    <w:rsid w:val="1A2721E0"/>
    <w:rsid w:val="1A3A62D1"/>
    <w:rsid w:val="1A724B66"/>
    <w:rsid w:val="1C061FFB"/>
    <w:rsid w:val="1D734458"/>
    <w:rsid w:val="1D8055E1"/>
    <w:rsid w:val="20F47E45"/>
    <w:rsid w:val="217B57DA"/>
    <w:rsid w:val="2363696E"/>
    <w:rsid w:val="23CA37D9"/>
    <w:rsid w:val="251A4341"/>
    <w:rsid w:val="25CA383D"/>
    <w:rsid w:val="26353EF7"/>
    <w:rsid w:val="26563FDE"/>
    <w:rsid w:val="2713237C"/>
    <w:rsid w:val="285253E7"/>
    <w:rsid w:val="28C35067"/>
    <w:rsid w:val="29C22975"/>
    <w:rsid w:val="29D519D1"/>
    <w:rsid w:val="29ED3E3D"/>
    <w:rsid w:val="2A056CEA"/>
    <w:rsid w:val="2C0B66D0"/>
    <w:rsid w:val="2C105DCC"/>
    <w:rsid w:val="2D38166F"/>
    <w:rsid w:val="2E777470"/>
    <w:rsid w:val="2E8D067F"/>
    <w:rsid w:val="308344DA"/>
    <w:rsid w:val="32E8697A"/>
    <w:rsid w:val="348E6FDE"/>
    <w:rsid w:val="36856D9D"/>
    <w:rsid w:val="37F67BB6"/>
    <w:rsid w:val="38986D0D"/>
    <w:rsid w:val="39687B07"/>
    <w:rsid w:val="3B2B28EB"/>
    <w:rsid w:val="3CBB4CA2"/>
    <w:rsid w:val="3CC14689"/>
    <w:rsid w:val="3E0D3DDD"/>
    <w:rsid w:val="3E3D7695"/>
    <w:rsid w:val="3F362112"/>
    <w:rsid w:val="3FC64DA8"/>
    <w:rsid w:val="3FC97A82"/>
    <w:rsid w:val="3FD067E3"/>
    <w:rsid w:val="400926A3"/>
    <w:rsid w:val="40F8759F"/>
    <w:rsid w:val="41904D37"/>
    <w:rsid w:val="42E06844"/>
    <w:rsid w:val="43E81149"/>
    <w:rsid w:val="453C00A7"/>
    <w:rsid w:val="45E14D6B"/>
    <w:rsid w:val="461F242B"/>
    <w:rsid w:val="49D266C3"/>
    <w:rsid w:val="4D990A98"/>
    <w:rsid w:val="50D80658"/>
    <w:rsid w:val="53116E11"/>
    <w:rsid w:val="532D4607"/>
    <w:rsid w:val="532E521F"/>
    <w:rsid w:val="53D03ADA"/>
    <w:rsid w:val="542954DA"/>
    <w:rsid w:val="54A808F4"/>
    <w:rsid w:val="54B21203"/>
    <w:rsid w:val="54C7062B"/>
    <w:rsid w:val="54D750FC"/>
    <w:rsid w:val="55532627"/>
    <w:rsid w:val="56855EFE"/>
    <w:rsid w:val="57760CED"/>
    <w:rsid w:val="5B056179"/>
    <w:rsid w:val="5CEA21CC"/>
    <w:rsid w:val="5D725226"/>
    <w:rsid w:val="5E0E5377"/>
    <w:rsid w:val="5F3C6B9F"/>
    <w:rsid w:val="5F6E0E52"/>
    <w:rsid w:val="5FB141A9"/>
    <w:rsid w:val="62BD1AA3"/>
    <w:rsid w:val="64134CB9"/>
    <w:rsid w:val="64AB65E7"/>
    <w:rsid w:val="66A97C74"/>
    <w:rsid w:val="67150407"/>
    <w:rsid w:val="678E6F77"/>
    <w:rsid w:val="67ED0AF0"/>
    <w:rsid w:val="696E2F06"/>
    <w:rsid w:val="6B632524"/>
    <w:rsid w:val="6C141EE0"/>
    <w:rsid w:val="6CD17AC1"/>
    <w:rsid w:val="6D294EFC"/>
    <w:rsid w:val="6E66128D"/>
    <w:rsid w:val="6F3523F3"/>
    <w:rsid w:val="6F5041FD"/>
    <w:rsid w:val="73270E8A"/>
    <w:rsid w:val="74FF73E9"/>
    <w:rsid w:val="7726505C"/>
    <w:rsid w:val="772E664D"/>
    <w:rsid w:val="7C8A45E3"/>
    <w:rsid w:val="7DA26A04"/>
    <w:rsid w:val="7F9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2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2483</Words>
  <Characters>2565</Characters>
  <Lines>0</Lines>
  <Paragraphs>0</Paragraphs>
  <TotalTime>3</TotalTime>
  <ScaleCrop>false</ScaleCrop>
  <LinksUpToDate>false</LinksUpToDate>
  <CharactersWithSpaces>2565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2022-10-31T06:54:00Z</dcterms:created>
  <dc:creator>WPS_1514537279</dc:creator>
  <cp:lastModifiedBy>幻影骑士</cp:lastModifiedBy>
  <dcterms:modified xsi:type="dcterms:W3CDTF">2024-04-09T02:48:45Z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E5B62C06E8CC4ABFB5512F7EF379378B</vt:lpwstr>
  </property>
</Properties>
</file>