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关于《砚山县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互联网租赁自行车经营管理办法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交通运输部等十部委联合发布的《关于鼓励和规范互联网租赁自行车发展的指导意见》（交运发〔2017〕109号）、文山州交通运输局等10部门《关于印发〈文山州关于鼓励和规范互联网租赁自行车发展的实施方案〉的通知》（文交联发〔2023〕8号）等文件规定，结合我县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二、主要框架和核心内容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（一）主要框架：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文稿分为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个板块，第一部分为总则，第二部分为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，第三部分为发展方向，第四部分为考核机制。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（二）核心内容：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 总则。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砚山县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区域内互联网租赁自行车的经营、使用及其相关管理活动，适用本办法。本办法所称互联网租赁自行车，是指经营者以互联网技术为依托构建服务平台，为用户提供租赁服务的营运非机动车，包括自行车和电动自行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 管理要求。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城市管理部门作为砚山县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互联网租赁自行车的主管部门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，交运、公安、规划、住建、网信、市场监管等部门协同配合，按照各部门职责对城区互联网租赁自行车进行管理。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 发展方向。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根据公众交通出行需求、城市道路公共资源利用以及设施承载能力等因素，对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砚山县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行政区域内互联网租赁自行车总量规模进行测算，公开向社会征求意见，并组织专家进行论证后，形成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互联网租赁自行车总量规模，报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4. 考核机制。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城市管理部门牵头有关部门参与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采取日常巡查、专项检查或第三方测评等方式，建立考核机制规范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互联网租赁自行车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管理秩序，并对考评结果运用情况进行核查。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三、需要重点说明的问题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（一）关于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总规模控制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的事项。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城市管理部门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应当会同交通运输部门、公安机关等部门，根据公众交通出行需求、城市道路公共资源利用以及设施承载能力等因素，对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砚山县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行政区域内互联网租赁自行车总量规模进行测算，公开向社会征求意见，并组织专家进行论证后，形成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互联网租赁自行车总量规模，报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城市管理部门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应当每3年对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互联网租赁自行车总量规模进行评估，并根据评估结果提出动态调整方案，向社会公开征求意见，并组织专家进行论证后，报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人民政府批准。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（二）关于考核管理的事项。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城市管理部门牵头有关部门参与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采取日常巡查、专项检查或第三方测评等方式，建立考核机制规范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互联网租赁自行车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管理秩序，并对考评结果运用情况进行核查。城市管理部门对辖区内运营企业的运营情况每月至少考核一次，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互联网租赁自行车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考核连续2次评分最低的，城市管理部门需约谈运营企业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连续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考核评分最低的，城市管理部门应上报相关部门，经相关部门审查同意后对该品牌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互联网租赁自行车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采取整改、调度搬离、区域禁停、取消其在本辖区运营资格等措施。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Dc2OTkxMzYwNmU4MzE5NzAyMzEwYzNiNWM3NGYifQ=="/>
  </w:docVars>
  <w:rsids>
    <w:rsidRoot w:val="243F50B7"/>
    <w:rsid w:val="16F17D7D"/>
    <w:rsid w:val="243F50B7"/>
    <w:rsid w:val="47B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2024-05-06T00:01:00Z</dcterms:created>
  <dc:creator>杨应贵</dc:creator>
  <cp:lastModifiedBy>姚成丽</cp:lastModifiedBy>
  <dcterms:modified xsi:type="dcterms:W3CDTF">2024-05-06T07:30:12Z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B2DC6B2F33C84E2CADC7DFF244B3C823_12</vt:lpwstr>
  </property>
</Properties>
</file>