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《砚山县产业发展专项资金管理办法</w:t>
      </w:r>
      <w:r>
        <w:rPr>
          <w:rFonts w:hint="eastAsia" w:ascii="方正小标宋_GBK" w:eastAsia="方正小标宋_GBK"/>
          <w:sz w:val="44"/>
          <w:szCs w:val="44"/>
          <w:lang w:val="en-US" w:eastAsia="zh-CN"/>
        </w:rPr>
        <w:t>（试行）</w:t>
      </w:r>
      <w:r>
        <w:rPr>
          <w:rFonts w:hint="eastAsia" w:ascii="方正小标宋_GBK" w:eastAsia="方正小标宋_GBK"/>
          <w:sz w:val="44"/>
          <w:szCs w:val="44"/>
        </w:rPr>
        <w:t>》起草说明</w:t>
      </w:r>
    </w:p>
    <w:p>
      <w:pPr>
        <w:spacing w:line="560" w:lineRule="exact"/>
        <w:rPr>
          <w:rFonts w:eastAsia="方正仿宋_GBK"/>
          <w:color w:val="000000"/>
          <w:kern w:val="0"/>
          <w:szCs w:val="32"/>
          <w:shd w:val="clear" w:color="auto" w:fill="FFFFFF"/>
        </w:rPr>
      </w:pPr>
    </w:p>
    <w:p>
      <w:pPr>
        <w:spacing w:line="560" w:lineRule="exact"/>
        <w:ind w:firstLine="640" w:firstLineChars="200"/>
        <w:rPr>
          <w:rFonts w:hint="eastAsia" w:ascii="方正黑体_GBK" w:eastAsia="方正黑体_GBK"/>
          <w:sz w:val="32"/>
          <w:szCs w:val="32"/>
        </w:rPr>
      </w:pPr>
      <w:r>
        <w:rPr>
          <w:rFonts w:hint="eastAsia" w:ascii="方正黑体_GBK" w:eastAsia="方正黑体_GBK"/>
          <w:sz w:val="32"/>
          <w:szCs w:val="32"/>
        </w:rPr>
        <w:t>一、背景情况</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default" w:ascii="Times New Roman" w:hAnsi="Times New Roman" w:eastAsia="方正仿宋_GBK" w:cs="Times New Roman"/>
          <w:color w:val="auto"/>
          <w:sz w:val="32"/>
          <w:szCs w:val="32"/>
          <w:highlight w:val="none"/>
          <w:u w:val="none"/>
          <w:lang w:bidi="ar"/>
        </w:rPr>
      </w:pPr>
      <w:r>
        <w:rPr>
          <w:rFonts w:hint="default" w:ascii="Times New Roman" w:hAnsi="Times New Roman" w:eastAsia="方正仿宋_GBK" w:cs="Times New Roman"/>
          <w:color w:val="auto"/>
          <w:sz w:val="32"/>
          <w:szCs w:val="32"/>
          <w:highlight w:val="none"/>
          <w:u w:val="none"/>
          <w:lang w:bidi="ar"/>
        </w:rPr>
        <w:t>为</w:t>
      </w:r>
      <w:r>
        <w:rPr>
          <w:rFonts w:hint="eastAsia" w:ascii="Times New Roman" w:hAnsi="Times New Roman" w:eastAsia="方正仿宋_GBK" w:cs="Times New Roman"/>
          <w:color w:val="auto"/>
          <w:sz w:val="32"/>
          <w:szCs w:val="32"/>
          <w:highlight w:val="none"/>
          <w:u w:val="none"/>
          <w:lang w:val="en-US" w:eastAsia="zh-CN" w:bidi="ar"/>
        </w:rPr>
        <w:t>贯彻落实省州产业强省三年行动系列政策措施，</w:t>
      </w:r>
      <w:r>
        <w:rPr>
          <w:rFonts w:hint="default" w:ascii="Times New Roman" w:hAnsi="Times New Roman" w:eastAsia="方正仿宋_GBK" w:cs="Times New Roman"/>
          <w:color w:val="auto"/>
          <w:sz w:val="32"/>
          <w:szCs w:val="32"/>
          <w:highlight w:val="none"/>
          <w:u w:val="none"/>
          <w:lang w:bidi="ar"/>
        </w:rPr>
        <w:t>进一步优化营商环境，加快发展</w:t>
      </w:r>
      <w:r>
        <w:rPr>
          <w:rFonts w:hint="default" w:ascii="Times New Roman" w:hAnsi="Times New Roman" w:eastAsia="方正仿宋_GBK" w:cs="Times New Roman"/>
          <w:color w:val="auto"/>
          <w:sz w:val="32"/>
          <w:szCs w:val="32"/>
          <w:highlight w:val="none"/>
          <w:u w:val="none"/>
          <w:lang w:eastAsia="zh-CN" w:bidi="ar"/>
        </w:rPr>
        <w:t>新质生产力</w:t>
      </w:r>
      <w:r>
        <w:rPr>
          <w:rFonts w:hint="default" w:ascii="Times New Roman" w:hAnsi="Times New Roman" w:eastAsia="方正仿宋_GBK" w:cs="Times New Roman"/>
          <w:color w:val="auto"/>
          <w:sz w:val="32"/>
          <w:szCs w:val="32"/>
          <w:highlight w:val="none"/>
          <w:u w:val="none"/>
          <w:lang w:bidi="ar"/>
        </w:rPr>
        <w:t>，</w:t>
      </w:r>
      <w:r>
        <w:rPr>
          <w:rFonts w:hint="default" w:ascii="Times New Roman" w:hAnsi="Times New Roman" w:eastAsia="方正仿宋_GBK" w:cs="Times New Roman"/>
          <w:color w:val="auto"/>
          <w:sz w:val="32"/>
          <w:szCs w:val="32"/>
          <w:highlight w:val="none"/>
          <w:u w:val="none"/>
          <w:lang w:eastAsia="zh-CN" w:bidi="ar"/>
        </w:rPr>
        <w:t>进一步</w:t>
      </w:r>
      <w:r>
        <w:rPr>
          <w:rFonts w:hint="eastAsia" w:ascii="Times New Roman" w:hAnsi="Times New Roman" w:eastAsia="方正仿宋_GBK" w:cs="Times New Roman"/>
          <w:color w:val="auto"/>
          <w:sz w:val="32"/>
          <w:szCs w:val="32"/>
          <w:highlight w:val="none"/>
          <w:u w:val="none"/>
          <w:lang w:val="en-US" w:eastAsia="zh-CN" w:bidi="ar"/>
        </w:rPr>
        <w:t>推动</w:t>
      </w:r>
      <w:r>
        <w:rPr>
          <w:rFonts w:hint="default" w:ascii="Times New Roman" w:hAnsi="Times New Roman" w:eastAsia="方正仿宋_GBK" w:cs="Times New Roman"/>
          <w:color w:val="auto"/>
          <w:sz w:val="32"/>
          <w:szCs w:val="32"/>
          <w:highlight w:val="none"/>
          <w:u w:val="none"/>
          <w:lang w:eastAsia="zh-CN" w:bidi="ar"/>
        </w:rPr>
        <w:t>延链补链强链，</w:t>
      </w:r>
      <w:r>
        <w:rPr>
          <w:rFonts w:hint="default" w:ascii="Times New Roman" w:hAnsi="Times New Roman" w:eastAsia="方正仿宋_GBK" w:cs="Times New Roman"/>
          <w:color w:val="auto"/>
          <w:sz w:val="32"/>
          <w:szCs w:val="32"/>
          <w:highlight w:val="none"/>
          <w:u w:val="none"/>
          <w:lang w:bidi="ar"/>
        </w:rPr>
        <w:t>吸引更多更大更强的优质</w:t>
      </w:r>
      <w:r>
        <w:rPr>
          <w:rFonts w:hint="default" w:ascii="Times New Roman" w:hAnsi="Times New Roman" w:eastAsia="方正仿宋_GBK" w:cs="Times New Roman"/>
          <w:color w:val="auto"/>
          <w:sz w:val="32"/>
          <w:szCs w:val="32"/>
          <w:highlight w:val="none"/>
          <w:u w:val="none"/>
          <w:lang w:eastAsia="zh-CN" w:bidi="ar"/>
        </w:rPr>
        <w:t>企业</w:t>
      </w:r>
      <w:r>
        <w:rPr>
          <w:rFonts w:hint="default" w:ascii="Times New Roman" w:hAnsi="Times New Roman" w:eastAsia="方正仿宋_GBK" w:cs="Times New Roman"/>
          <w:color w:val="auto"/>
          <w:sz w:val="32"/>
          <w:szCs w:val="32"/>
          <w:highlight w:val="none"/>
          <w:u w:val="none"/>
          <w:lang w:bidi="ar"/>
        </w:rPr>
        <w:t>到砚山</w:t>
      </w:r>
      <w:r>
        <w:rPr>
          <w:rFonts w:hint="eastAsia" w:ascii="Times New Roman" w:hAnsi="Times New Roman" w:eastAsia="方正仿宋_GBK" w:cs="Times New Roman"/>
          <w:color w:val="auto"/>
          <w:sz w:val="32"/>
          <w:szCs w:val="32"/>
          <w:highlight w:val="none"/>
          <w:u w:val="none"/>
          <w:lang w:eastAsia="zh-CN" w:bidi="ar"/>
        </w:rPr>
        <w:t>县</w:t>
      </w:r>
      <w:r>
        <w:rPr>
          <w:rFonts w:hint="default" w:ascii="Times New Roman" w:hAnsi="Times New Roman" w:eastAsia="方正仿宋_GBK" w:cs="Times New Roman"/>
          <w:color w:val="auto"/>
          <w:sz w:val="32"/>
          <w:szCs w:val="32"/>
          <w:highlight w:val="none"/>
          <w:u w:val="none"/>
          <w:lang w:bidi="ar"/>
        </w:rPr>
        <w:t>投资创业，打造</w:t>
      </w:r>
      <w:r>
        <w:rPr>
          <w:rFonts w:hint="eastAsia" w:ascii="Times New Roman" w:hAnsi="Times New Roman" w:eastAsia="方正仿宋_GBK" w:cs="Times New Roman"/>
          <w:color w:val="auto"/>
          <w:sz w:val="32"/>
          <w:szCs w:val="32"/>
          <w:highlight w:val="none"/>
          <w:u w:val="none"/>
          <w:lang w:val="en-US" w:eastAsia="zh-CN" w:bidi="ar"/>
        </w:rPr>
        <w:t>一、二、三产融合发展的</w:t>
      </w:r>
      <w:r>
        <w:rPr>
          <w:rFonts w:hint="default" w:ascii="Times New Roman" w:hAnsi="Times New Roman" w:eastAsia="方正仿宋_GBK" w:cs="Times New Roman"/>
          <w:color w:val="auto"/>
          <w:sz w:val="32"/>
          <w:szCs w:val="32"/>
          <w:highlight w:val="none"/>
          <w:u w:val="none"/>
          <w:lang w:bidi="ar"/>
        </w:rPr>
        <w:t>高端产业链条</w:t>
      </w:r>
      <w:r>
        <w:rPr>
          <w:rFonts w:hint="eastAsia" w:ascii="Times New Roman" w:hAnsi="Times New Roman" w:eastAsia="方正仿宋_GBK" w:cs="Times New Roman"/>
          <w:color w:val="auto"/>
          <w:sz w:val="32"/>
          <w:szCs w:val="32"/>
          <w:highlight w:val="none"/>
          <w:u w:val="none"/>
          <w:lang w:eastAsia="zh-CN" w:bidi="ar"/>
        </w:rPr>
        <w:t>、</w:t>
      </w:r>
      <w:r>
        <w:rPr>
          <w:rFonts w:hint="default" w:ascii="Times New Roman" w:hAnsi="Times New Roman" w:eastAsia="方正仿宋_GBK" w:cs="Times New Roman"/>
          <w:color w:val="auto"/>
          <w:sz w:val="32"/>
          <w:szCs w:val="32"/>
          <w:highlight w:val="none"/>
          <w:u w:val="none"/>
          <w:lang w:eastAsia="zh-CN" w:bidi="ar"/>
        </w:rPr>
        <w:t>供应链条</w:t>
      </w:r>
      <w:r>
        <w:rPr>
          <w:rFonts w:hint="default" w:ascii="Times New Roman" w:hAnsi="Times New Roman" w:eastAsia="方正仿宋_GBK" w:cs="Times New Roman"/>
          <w:color w:val="auto"/>
          <w:sz w:val="32"/>
          <w:szCs w:val="32"/>
          <w:highlight w:val="none"/>
          <w:u w:val="none"/>
          <w:lang w:bidi="ar"/>
        </w:rPr>
        <w:t>，促进全县</w:t>
      </w:r>
      <w:r>
        <w:rPr>
          <w:rFonts w:hint="default" w:ascii="Times New Roman" w:hAnsi="Times New Roman" w:eastAsia="方正仿宋_GBK" w:cs="Times New Roman"/>
          <w:b w:val="0"/>
          <w:bCs w:val="0"/>
          <w:color w:val="auto"/>
          <w:sz w:val="32"/>
          <w:szCs w:val="32"/>
          <w:highlight w:val="none"/>
          <w:u w:val="none"/>
          <w:lang w:eastAsia="zh-CN" w:bidi="ar"/>
        </w:rPr>
        <w:t>经济</w:t>
      </w:r>
      <w:r>
        <w:rPr>
          <w:rFonts w:hint="default" w:ascii="Times New Roman" w:hAnsi="Times New Roman" w:eastAsia="方正仿宋_GBK" w:cs="Times New Roman"/>
          <w:color w:val="auto"/>
          <w:sz w:val="32"/>
          <w:szCs w:val="32"/>
          <w:highlight w:val="none"/>
          <w:u w:val="none"/>
          <w:lang w:bidi="ar"/>
        </w:rPr>
        <w:t>高质量发展。</w:t>
      </w:r>
      <w:r>
        <w:rPr>
          <w:rFonts w:hint="eastAsia" w:ascii="Times New Roman" w:hAnsi="Times New Roman" w:eastAsia="方正仿宋_GBK" w:cs="Times New Roman"/>
          <w:color w:val="auto"/>
          <w:sz w:val="32"/>
          <w:szCs w:val="32"/>
          <w:highlight w:val="none"/>
          <w:u w:val="none"/>
          <w:lang w:val="en-US" w:eastAsia="zh-CN" w:bidi="ar"/>
        </w:rPr>
        <w:t>经</w:t>
      </w:r>
      <w:r>
        <w:rPr>
          <w:rFonts w:hint="default" w:ascii="Times New Roman" w:hAnsi="Times New Roman" w:eastAsia="方正仿宋_GBK" w:cs="Times New Roman"/>
          <w:color w:val="auto"/>
          <w:sz w:val="32"/>
          <w:szCs w:val="32"/>
          <w:highlight w:val="none"/>
          <w:u w:val="none"/>
          <w:lang w:bidi="ar"/>
        </w:rPr>
        <w:t>县委、县</w:t>
      </w:r>
      <w:r>
        <w:rPr>
          <w:rFonts w:hint="eastAsia" w:ascii="Times New Roman" w:hAnsi="Times New Roman" w:eastAsia="方正仿宋_GBK" w:cs="Times New Roman"/>
          <w:color w:val="auto"/>
          <w:sz w:val="32"/>
          <w:szCs w:val="32"/>
          <w:highlight w:val="none"/>
          <w:u w:val="none"/>
          <w:lang w:val="en-US" w:eastAsia="zh-CN" w:bidi="ar"/>
        </w:rPr>
        <w:t>人民</w:t>
      </w:r>
      <w:r>
        <w:rPr>
          <w:rFonts w:hint="default" w:ascii="Times New Roman" w:hAnsi="Times New Roman" w:eastAsia="方正仿宋_GBK" w:cs="Times New Roman"/>
          <w:color w:val="auto"/>
          <w:sz w:val="32"/>
          <w:szCs w:val="32"/>
          <w:highlight w:val="none"/>
          <w:u w:val="none"/>
          <w:lang w:bidi="ar"/>
        </w:rPr>
        <w:t>政府</w:t>
      </w:r>
      <w:r>
        <w:rPr>
          <w:rFonts w:hint="eastAsia" w:ascii="Times New Roman" w:hAnsi="Times New Roman" w:eastAsia="方正仿宋_GBK" w:cs="Times New Roman"/>
          <w:color w:val="auto"/>
          <w:sz w:val="32"/>
          <w:szCs w:val="32"/>
          <w:highlight w:val="none"/>
          <w:u w:val="none"/>
          <w:lang w:val="en-US" w:eastAsia="zh-CN" w:bidi="ar"/>
        </w:rPr>
        <w:t>研究，</w:t>
      </w:r>
      <w:r>
        <w:rPr>
          <w:rFonts w:hint="default" w:ascii="Times New Roman" w:hAnsi="Times New Roman" w:eastAsia="方正仿宋_GBK" w:cs="Times New Roman"/>
          <w:color w:val="auto"/>
          <w:sz w:val="32"/>
          <w:szCs w:val="32"/>
          <w:highlight w:val="none"/>
          <w:u w:val="none"/>
          <w:lang w:bidi="ar"/>
        </w:rPr>
        <w:t>决定设立砚山县</w:t>
      </w:r>
      <w:r>
        <w:rPr>
          <w:rFonts w:hint="default" w:ascii="Times New Roman" w:hAnsi="Times New Roman" w:eastAsia="方正仿宋_GBK" w:cs="Times New Roman"/>
          <w:b w:val="0"/>
          <w:bCs w:val="0"/>
          <w:color w:val="auto"/>
          <w:sz w:val="32"/>
          <w:szCs w:val="32"/>
          <w:highlight w:val="none"/>
          <w:u w:val="none"/>
          <w:lang w:eastAsia="zh-CN" w:bidi="ar"/>
        </w:rPr>
        <w:t>产业</w:t>
      </w:r>
      <w:r>
        <w:rPr>
          <w:rFonts w:hint="default" w:ascii="Times New Roman" w:hAnsi="Times New Roman" w:eastAsia="方正仿宋_GBK" w:cs="Times New Roman"/>
          <w:color w:val="auto"/>
          <w:sz w:val="32"/>
          <w:szCs w:val="32"/>
          <w:highlight w:val="none"/>
          <w:u w:val="none"/>
          <w:lang w:bidi="ar"/>
        </w:rPr>
        <w:t>发展专项资金（以下简称</w:t>
      </w:r>
      <w:r>
        <w:rPr>
          <w:rFonts w:hint="eastAsia" w:ascii="Times New Roman" w:hAnsi="Times New Roman" w:eastAsia="方正仿宋_GBK" w:cs="Times New Roman"/>
          <w:color w:val="auto"/>
          <w:sz w:val="32"/>
          <w:szCs w:val="32"/>
          <w:highlight w:val="none"/>
          <w:u w:val="none"/>
          <w:lang w:eastAsia="zh-CN" w:bidi="ar"/>
        </w:rPr>
        <w:t>“</w:t>
      </w:r>
      <w:r>
        <w:rPr>
          <w:rFonts w:hint="default" w:ascii="Times New Roman" w:hAnsi="Times New Roman" w:eastAsia="方正仿宋_GBK" w:cs="Times New Roman"/>
          <w:color w:val="auto"/>
          <w:sz w:val="32"/>
          <w:szCs w:val="32"/>
          <w:highlight w:val="none"/>
          <w:u w:val="none"/>
          <w:lang w:bidi="ar"/>
        </w:rPr>
        <w:t>专项资金</w:t>
      </w:r>
      <w:r>
        <w:rPr>
          <w:rFonts w:hint="eastAsia" w:ascii="Times New Roman" w:hAnsi="Times New Roman" w:eastAsia="方正仿宋_GBK" w:cs="Times New Roman"/>
          <w:color w:val="auto"/>
          <w:sz w:val="32"/>
          <w:szCs w:val="32"/>
          <w:highlight w:val="none"/>
          <w:u w:val="none"/>
          <w:lang w:eastAsia="zh-CN" w:bidi="ar"/>
        </w:rPr>
        <w:t>”</w:t>
      </w:r>
      <w:r>
        <w:rPr>
          <w:rFonts w:hint="default" w:ascii="Times New Roman" w:hAnsi="Times New Roman" w:eastAsia="方正仿宋_GBK" w:cs="Times New Roman"/>
          <w:color w:val="auto"/>
          <w:sz w:val="32"/>
          <w:szCs w:val="32"/>
          <w:highlight w:val="none"/>
          <w:u w:val="none"/>
          <w:lang w:bidi="ar"/>
        </w:rPr>
        <w:t>），专项用于</w:t>
      </w:r>
      <w:r>
        <w:rPr>
          <w:rFonts w:hint="default" w:ascii="Times New Roman" w:hAnsi="Times New Roman" w:eastAsia="方正仿宋_GBK" w:cs="Times New Roman"/>
          <w:color w:val="auto"/>
          <w:sz w:val="32"/>
          <w:szCs w:val="32"/>
          <w:highlight w:val="none"/>
          <w:u w:val="none"/>
          <w:lang w:eastAsia="zh-CN" w:bidi="ar"/>
        </w:rPr>
        <w:t>全县</w:t>
      </w:r>
      <w:r>
        <w:rPr>
          <w:rFonts w:hint="eastAsia" w:ascii="Times New Roman" w:hAnsi="Times New Roman" w:eastAsia="方正仿宋_GBK" w:cs="Times New Roman"/>
          <w:color w:val="auto"/>
          <w:sz w:val="32"/>
          <w:szCs w:val="32"/>
          <w:highlight w:val="none"/>
          <w:u w:val="none"/>
          <w:lang w:val="en-US" w:eastAsia="zh-CN" w:bidi="ar"/>
        </w:rPr>
        <w:t>一、二、三产的</w:t>
      </w:r>
      <w:r>
        <w:rPr>
          <w:rFonts w:hint="default" w:ascii="Times New Roman" w:hAnsi="Times New Roman" w:eastAsia="方正仿宋_GBK" w:cs="Times New Roman"/>
          <w:color w:val="auto"/>
          <w:sz w:val="32"/>
          <w:szCs w:val="32"/>
          <w:highlight w:val="none"/>
          <w:u w:val="none"/>
          <w:lang w:val="en-US" w:eastAsia="zh-CN" w:bidi="ar"/>
        </w:rPr>
        <w:t>产业</w:t>
      </w:r>
      <w:r>
        <w:rPr>
          <w:rFonts w:hint="eastAsia" w:ascii="Times New Roman" w:hAnsi="Times New Roman" w:eastAsia="方正仿宋_GBK" w:cs="Times New Roman"/>
          <w:color w:val="auto"/>
          <w:sz w:val="32"/>
          <w:szCs w:val="32"/>
          <w:highlight w:val="none"/>
          <w:u w:val="none"/>
          <w:lang w:val="en-US" w:eastAsia="zh-CN" w:bidi="ar"/>
        </w:rPr>
        <w:t>发展扶持补助</w:t>
      </w:r>
      <w:r>
        <w:rPr>
          <w:rFonts w:hint="default" w:ascii="Times New Roman" w:hAnsi="Times New Roman" w:eastAsia="方正仿宋_GBK" w:cs="Times New Roman"/>
          <w:color w:val="auto"/>
          <w:sz w:val="32"/>
          <w:szCs w:val="32"/>
          <w:highlight w:val="none"/>
          <w:u w:val="none"/>
          <w:lang w:bidi="ar"/>
        </w:rPr>
        <w:t>。为加强资金统筹、项目</w:t>
      </w:r>
      <w:r>
        <w:rPr>
          <w:rFonts w:hint="eastAsia" w:ascii="Times New Roman" w:hAnsi="Times New Roman" w:eastAsia="方正仿宋_GBK" w:cs="Times New Roman"/>
          <w:color w:val="auto"/>
          <w:sz w:val="32"/>
          <w:szCs w:val="32"/>
          <w:highlight w:val="none"/>
          <w:u w:val="none"/>
          <w:lang w:val="en-US" w:eastAsia="zh-CN" w:bidi="ar"/>
        </w:rPr>
        <w:t>管理</w:t>
      </w:r>
      <w:r>
        <w:rPr>
          <w:rFonts w:hint="default" w:ascii="Times New Roman" w:hAnsi="Times New Roman" w:eastAsia="方正仿宋_GBK" w:cs="Times New Roman"/>
          <w:color w:val="auto"/>
          <w:sz w:val="32"/>
          <w:szCs w:val="32"/>
          <w:highlight w:val="none"/>
          <w:u w:val="none"/>
          <w:lang w:bidi="ar"/>
        </w:rPr>
        <w:t>，提高资金使用效率，</w:t>
      </w:r>
      <w:r>
        <w:rPr>
          <w:rFonts w:hint="eastAsia" w:ascii="Times New Roman" w:hAnsi="Times New Roman" w:eastAsia="方正仿宋_GBK" w:cs="Times New Roman"/>
          <w:color w:val="auto"/>
          <w:sz w:val="32"/>
          <w:szCs w:val="32"/>
          <w:highlight w:val="none"/>
          <w:u w:val="none"/>
          <w:lang w:val="en-US" w:eastAsia="zh-CN" w:bidi="ar"/>
        </w:rPr>
        <w:t>发挥产业发展扶持补助专项资金“四两拨千斤”的作用，</w:t>
      </w:r>
      <w:r>
        <w:rPr>
          <w:rFonts w:hint="default" w:ascii="Times New Roman" w:hAnsi="Times New Roman" w:eastAsia="方正仿宋_GBK" w:cs="Times New Roman"/>
          <w:color w:val="auto"/>
          <w:sz w:val="32"/>
          <w:szCs w:val="32"/>
          <w:highlight w:val="none"/>
          <w:u w:val="none"/>
          <w:lang w:bidi="ar"/>
        </w:rPr>
        <w:t>特制定本办法</w:t>
      </w:r>
      <w:r>
        <w:rPr>
          <w:rFonts w:hint="default" w:ascii="Times New Roman" w:hAnsi="Times New Roman" w:eastAsia="方正仿宋_GBK" w:cs="Times New Roman"/>
          <w:color w:val="auto"/>
          <w:sz w:val="32"/>
          <w:szCs w:val="32"/>
          <w:highlight w:val="none"/>
          <w:u w:val="none"/>
        </w:rPr>
        <w:t>。</w:t>
      </w:r>
    </w:p>
    <w:p>
      <w:pPr>
        <w:spacing w:line="560" w:lineRule="exact"/>
        <w:ind w:firstLine="640" w:firstLineChars="200"/>
        <w:rPr>
          <w:rFonts w:hint="eastAsia" w:ascii="方正黑体_GBK" w:eastAsia="方正黑体_GBK"/>
          <w:sz w:val="32"/>
          <w:szCs w:val="32"/>
        </w:rPr>
      </w:pPr>
      <w:r>
        <w:rPr>
          <w:rFonts w:hint="eastAsia" w:ascii="方正黑体_GBK" w:eastAsia="方正黑体_GBK"/>
          <w:sz w:val="32"/>
          <w:szCs w:val="32"/>
        </w:rPr>
        <w:t>二、起草过程</w:t>
      </w:r>
    </w:p>
    <w:p>
      <w:pPr>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县人民政府安排，为规范契合我县出台的招商引资优惠政策和当前国家、省出台的财政、税收政策要求，工信商务局在2023年2月10日县人民政府办公室印发的《砚山县工业产业发展专项资金管理办法》的基础上，经联盟班子成员会议研究讨论，修改完善为今天与会提交讨论的《砚山县产业发展专项资金管理办法（试行）》。按照县人民政府的考虑安排，出台此办法不仅是针对我县工业企业获得享受产业发展专项资金，同时要综合考虑对全县经济社会发展带动大、贡献大的一、二、三产业项目民间投资和社会投资项目落地建设投产后应的扶持奖励，资金使用范围更广泛。</w:t>
      </w:r>
    </w:p>
    <w:p>
      <w:pPr>
        <w:pStyle w:val="2"/>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由于涉及的行业广泛，部门较多，由原来的仅针对工业项目的“工业产业发展专项资金管理办法”修改为“产业发展专项资金管理办法”应有很多考虑不周全的方面，故需要现在执行原招商引资优惠政策兑现的部门；下步可能涉及民间投资和社会投资项目、需要给予企业产业发展专项资金的部门结合本部门的实际，认真修改完善后提交县人民政府审定印发执行。</w:t>
      </w:r>
    </w:p>
    <w:p>
      <w:pPr>
        <w:spacing w:line="560" w:lineRule="exact"/>
        <w:ind w:firstLine="640" w:firstLineChars="200"/>
        <w:rPr>
          <w:rFonts w:hint="eastAsia" w:ascii="方正黑体_GBK" w:eastAsia="方正黑体_GBK"/>
          <w:sz w:val="32"/>
          <w:szCs w:val="32"/>
        </w:rPr>
      </w:pPr>
      <w:r>
        <w:rPr>
          <w:rFonts w:hint="eastAsia" w:ascii="方正黑体_GBK" w:eastAsia="方正黑体_GBK"/>
          <w:sz w:val="32"/>
          <w:szCs w:val="32"/>
        </w:rPr>
        <w:t>三、主要内容</w:t>
      </w:r>
    </w:p>
    <w:p>
      <w:pPr>
        <w:spacing w:line="540" w:lineRule="exact"/>
        <w:ind w:firstLine="640" w:firstLineChars="200"/>
        <w:rPr>
          <w:rFonts w:hint="eastAsia" w:ascii="方正仿宋_GBK" w:hAnsi="方正仿宋_GBK" w:eastAsia="方正仿宋_GBK" w:cs="方正仿宋_GBK"/>
          <w:color w:val="auto"/>
          <w:sz w:val="32"/>
          <w:szCs w:val="32"/>
          <w:lang w:eastAsia="zh-CN" w:bidi="ar"/>
        </w:rPr>
      </w:pPr>
      <w:r>
        <w:rPr>
          <w:rFonts w:hint="eastAsia" w:ascii="方正仿宋_GBK" w:hAnsi="方正仿宋_GBK" w:eastAsia="方正仿宋_GBK" w:cs="方正仿宋_GBK"/>
          <w:b w:val="0"/>
          <w:bCs w:val="0"/>
          <w:sz w:val="32"/>
          <w:szCs w:val="32"/>
        </w:rPr>
        <w:t>《砚山县产业发展专项资金管理办法</w:t>
      </w:r>
      <w:r>
        <w:rPr>
          <w:rFonts w:hint="eastAsia" w:ascii="方正仿宋_GBK" w:hAnsi="方正仿宋_GBK" w:eastAsia="方正仿宋_GBK" w:cs="方正仿宋_GBK"/>
          <w:b w:val="0"/>
          <w:bCs w:val="0"/>
          <w:sz w:val="32"/>
          <w:szCs w:val="32"/>
          <w:lang w:val="en-US" w:eastAsia="zh-CN"/>
        </w:rPr>
        <w:t>（试行）</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kern w:val="2"/>
          <w:sz w:val="32"/>
          <w:szCs w:val="32"/>
          <w:lang w:val="en-US" w:eastAsia="zh-CN" w:bidi="ar-SA"/>
        </w:rPr>
        <w:t>分为</w:t>
      </w:r>
      <w:r>
        <w:rPr>
          <w:rFonts w:hint="eastAsia" w:ascii="方正仿宋_GBK" w:hAnsi="方正仿宋_GBK" w:eastAsia="方正仿宋_GBK" w:cs="方正仿宋_GBK"/>
          <w:bCs/>
          <w:color w:val="auto"/>
          <w:sz w:val="32"/>
          <w:szCs w:val="32"/>
          <w:lang w:bidi="ar"/>
        </w:rPr>
        <w:t>组织机构</w:t>
      </w:r>
      <w:r>
        <w:rPr>
          <w:rFonts w:hint="eastAsia" w:ascii="方正仿宋_GBK" w:hAnsi="方正仿宋_GBK" w:eastAsia="方正仿宋_GBK" w:cs="方正仿宋_GBK"/>
          <w:bCs/>
          <w:color w:val="auto"/>
          <w:sz w:val="32"/>
          <w:szCs w:val="32"/>
          <w:lang w:eastAsia="zh-CN" w:bidi="ar"/>
        </w:rPr>
        <w:t>，</w:t>
      </w:r>
      <w:r>
        <w:rPr>
          <w:rFonts w:hint="eastAsia" w:ascii="方正仿宋_GBK" w:hAnsi="方正仿宋_GBK" w:eastAsia="方正仿宋_GBK" w:cs="方正仿宋_GBK"/>
          <w:color w:val="auto"/>
          <w:sz w:val="32"/>
          <w:szCs w:val="32"/>
          <w:lang w:bidi="ar"/>
        </w:rPr>
        <w:t>适用原则</w:t>
      </w:r>
      <w:r>
        <w:rPr>
          <w:rFonts w:hint="eastAsia" w:ascii="方正仿宋_GBK" w:hAnsi="方正仿宋_GBK" w:eastAsia="方正仿宋_GBK" w:cs="方正仿宋_GBK"/>
          <w:color w:val="auto"/>
          <w:sz w:val="32"/>
          <w:szCs w:val="32"/>
          <w:lang w:eastAsia="zh-CN" w:bidi="ar"/>
        </w:rPr>
        <w:t>，</w:t>
      </w:r>
      <w:r>
        <w:rPr>
          <w:rFonts w:hint="eastAsia" w:ascii="方正仿宋_GBK" w:hAnsi="方正仿宋_GBK" w:eastAsia="方正仿宋_GBK" w:cs="方正仿宋_GBK"/>
          <w:color w:val="auto"/>
          <w:sz w:val="32"/>
          <w:szCs w:val="32"/>
          <w:lang w:bidi="ar"/>
        </w:rPr>
        <w:t>适用范围</w:t>
      </w:r>
      <w:r>
        <w:rPr>
          <w:rFonts w:hint="eastAsia" w:ascii="方正仿宋_GBK" w:hAnsi="方正仿宋_GBK" w:eastAsia="方正仿宋_GBK" w:cs="方正仿宋_GBK"/>
          <w:color w:val="auto"/>
          <w:sz w:val="32"/>
          <w:szCs w:val="32"/>
          <w:lang w:eastAsia="zh-CN" w:bidi="ar"/>
        </w:rPr>
        <w:t>，</w:t>
      </w:r>
      <w:r>
        <w:rPr>
          <w:rFonts w:hint="eastAsia" w:ascii="方正仿宋_GBK" w:hAnsi="方正仿宋_GBK" w:eastAsia="方正仿宋_GBK" w:cs="方正仿宋_GBK"/>
          <w:color w:val="auto"/>
          <w:sz w:val="32"/>
          <w:szCs w:val="32"/>
          <w:lang w:bidi="ar"/>
        </w:rPr>
        <w:t>预算编制、执行和支持方式</w:t>
      </w:r>
      <w:r>
        <w:rPr>
          <w:rFonts w:hint="eastAsia" w:ascii="方正仿宋_GBK" w:hAnsi="方正仿宋_GBK" w:eastAsia="方正仿宋_GBK" w:cs="方正仿宋_GBK"/>
          <w:color w:val="auto"/>
          <w:sz w:val="32"/>
          <w:szCs w:val="32"/>
          <w:lang w:eastAsia="zh-CN" w:bidi="ar"/>
        </w:rPr>
        <w:t>，</w:t>
      </w:r>
      <w:r>
        <w:rPr>
          <w:rFonts w:hint="eastAsia" w:ascii="方正仿宋_GBK" w:hAnsi="方正仿宋_GBK" w:eastAsia="方正仿宋_GBK" w:cs="方正仿宋_GBK"/>
          <w:bCs/>
          <w:color w:val="auto"/>
          <w:sz w:val="32"/>
          <w:szCs w:val="32"/>
          <w:lang w:bidi="ar"/>
        </w:rPr>
        <w:t>资金申报及管理</w:t>
      </w:r>
      <w:r>
        <w:rPr>
          <w:rFonts w:hint="eastAsia" w:ascii="方正仿宋_GBK" w:hAnsi="方正仿宋_GBK" w:eastAsia="方正仿宋_GBK" w:cs="方正仿宋_GBK"/>
          <w:bCs/>
          <w:color w:val="auto"/>
          <w:sz w:val="32"/>
          <w:szCs w:val="32"/>
          <w:lang w:eastAsia="zh-CN" w:bidi="ar"/>
        </w:rPr>
        <w:t>，</w:t>
      </w:r>
      <w:r>
        <w:rPr>
          <w:rFonts w:hint="eastAsia" w:ascii="方正仿宋_GBK" w:hAnsi="方正仿宋_GBK" w:eastAsia="方正仿宋_GBK" w:cs="方正仿宋_GBK"/>
          <w:color w:val="auto"/>
          <w:sz w:val="32"/>
          <w:szCs w:val="32"/>
          <w:lang w:bidi="ar"/>
        </w:rPr>
        <w:t>绩效评价管理</w:t>
      </w:r>
      <w:r>
        <w:rPr>
          <w:rFonts w:hint="eastAsia" w:ascii="方正仿宋_GBK" w:hAnsi="方正仿宋_GBK" w:eastAsia="方正仿宋_GBK" w:cs="方正仿宋_GBK"/>
          <w:color w:val="auto"/>
          <w:sz w:val="32"/>
          <w:szCs w:val="32"/>
          <w:lang w:eastAsia="zh-CN" w:bidi="ar"/>
        </w:rPr>
        <w:t>，</w:t>
      </w:r>
      <w:r>
        <w:rPr>
          <w:rFonts w:hint="eastAsia" w:ascii="方正仿宋_GBK" w:hAnsi="方正仿宋_GBK" w:eastAsia="方正仿宋_GBK" w:cs="方正仿宋_GBK"/>
          <w:color w:val="auto"/>
          <w:sz w:val="32"/>
          <w:szCs w:val="32"/>
          <w:lang w:bidi="ar"/>
        </w:rPr>
        <w:t>监督管理</w:t>
      </w:r>
      <w:r>
        <w:rPr>
          <w:rFonts w:hint="eastAsia" w:ascii="方正仿宋_GBK" w:hAnsi="方正仿宋_GBK" w:eastAsia="方正仿宋_GBK" w:cs="方正仿宋_GBK"/>
          <w:color w:val="auto"/>
          <w:sz w:val="32"/>
          <w:szCs w:val="32"/>
          <w:lang w:eastAsia="zh-CN" w:bidi="ar"/>
        </w:rPr>
        <w:t>，</w:t>
      </w:r>
      <w:r>
        <w:rPr>
          <w:rFonts w:hint="eastAsia" w:ascii="方正仿宋_GBK" w:hAnsi="方正仿宋_GBK" w:eastAsia="方正仿宋_GBK" w:cs="方正仿宋_GBK"/>
          <w:color w:val="auto"/>
          <w:sz w:val="32"/>
          <w:szCs w:val="32"/>
          <w:lang w:bidi="ar"/>
        </w:rPr>
        <w:t>附则</w:t>
      </w:r>
      <w:r>
        <w:rPr>
          <w:rFonts w:hint="eastAsia" w:ascii="方正仿宋_GBK" w:hAnsi="方正仿宋_GBK" w:eastAsia="方正仿宋_GBK" w:cs="方正仿宋_GBK"/>
          <w:color w:val="auto"/>
          <w:sz w:val="32"/>
          <w:szCs w:val="32"/>
          <w:lang w:eastAsia="zh-CN" w:bidi="ar"/>
        </w:rPr>
        <w:t>；共八章。</w:t>
      </w:r>
    </w:p>
    <w:p>
      <w:pPr>
        <w:pStyle w:val="5"/>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具体如下：</w:t>
      </w:r>
    </w:p>
    <w:p>
      <w:pPr>
        <w:spacing w:line="540" w:lineRule="exact"/>
        <w:ind w:firstLine="640" w:firstLineChars="200"/>
        <w:rPr>
          <w:rFonts w:hint="default" w:eastAsia="方正仿宋_GBK"/>
          <w:color w:val="auto"/>
          <w:sz w:val="32"/>
          <w:szCs w:val="32"/>
          <w:lang w:eastAsia="zh-CN" w:bidi="ar"/>
        </w:rPr>
      </w:pPr>
      <w:r>
        <w:rPr>
          <w:rFonts w:hint="eastAsia" w:ascii="方正楷体_GB2312" w:hAnsi="方正楷体_GB2312" w:eastAsia="方正楷体_GB2312" w:cs="方正楷体_GB2312"/>
          <w:bCs/>
          <w:color w:val="auto"/>
          <w:sz w:val="32"/>
          <w:szCs w:val="32"/>
          <w:lang w:val="en-US" w:eastAsia="zh-CN" w:bidi="ar"/>
        </w:rPr>
        <w:t>（一）</w:t>
      </w:r>
      <w:r>
        <w:rPr>
          <w:rFonts w:hint="eastAsia" w:ascii="方正楷体_GB2312" w:hAnsi="方正楷体_GB2312" w:eastAsia="方正楷体_GB2312" w:cs="方正楷体_GB2312"/>
          <w:bCs/>
          <w:color w:val="auto"/>
          <w:sz w:val="32"/>
          <w:szCs w:val="32"/>
          <w:lang w:bidi="ar"/>
        </w:rPr>
        <w:t>组织机构</w:t>
      </w:r>
      <w:r>
        <w:rPr>
          <w:rFonts w:hint="eastAsia" w:ascii="方正楷体_GB2312" w:hAnsi="方正楷体_GB2312" w:eastAsia="方正楷体_GB2312" w:cs="方正楷体_GB2312"/>
          <w:bCs/>
          <w:color w:val="auto"/>
          <w:sz w:val="32"/>
          <w:szCs w:val="32"/>
          <w:lang w:eastAsia="zh-CN" w:bidi="ar"/>
        </w:rPr>
        <w:t>。</w:t>
      </w:r>
      <w:r>
        <w:rPr>
          <w:rFonts w:eastAsia="方正仿宋_GBK"/>
          <w:color w:val="auto"/>
          <w:sz w:val="32"/>
          <w:szCs w:val="32"/>
          <w:lang w:bidi="ar"/>
        </w:rPr>
        <w:t>成立</w:t>
      </w:r>
      <w:r>
        <w:rPr>
          <w:rFonts w:hint="eastAsia" w:eastAsia="方正仿宋_GBK"/>
          <w:color w:val="auto"/>
          <w:sz w:val="32"/>
          <w:szCs w:val="32"/>
          <w:lang w:val="en-US" w:eastAsia="zh-CN" w:bidi="ar"/>
        </w:rPr>
        <w:t>产业发展</w:t>
      </w:r>
      <w:r>
        <w:rPr>
          <w:rFonts w:eastAsia="方正仿宋_GBK"/>
          <w:color w:val="auto"/>
          <w:sz w:val="32"/>
          <w:szCs w:val="32"/>
          <w:lang w:bidi="ar"/>
        </w:rPr>
        <w:t>专项资金管理工作领导小组，</w:t>
      </w:r>
      <w:r>
        <w:rPr>
          <w:rFonts w:hint="default" w:eastAsia="方正仿宋_GBK"/>
          <w:color w:val="auto"/>
          <w:sz w:val="32"/>
          <w:szCs w:val="32"/>
          <w:lang w:bidi="ar"/>
        </w:rPr>
        <w:t>领导小组下设办公室于县</w:t>
      </w:r>
      <w:r>
        <w:rPr>
          <w:rFonts w:hint="eastAsia" w:eastAsia="方正仿宋_GBK"/>
          <w:color w:val="auto"/>
          <w:sz w:val="32"/>
          <w:szCs w:val="32"/>
          <w:lang w:val="en-US" w:eastAsia="zh-CN" w:bidi="ar"/>
        </w:rPr>
        <w:t>发展改革</w:t>
      </w:r>
      <w:r>
        <w:rPr>
          <w:rFonts w:hint="default" w:eastAsia="方正仿宋_GBK"/>
          <w:color w:val="auto"/>
          <w:sz w:val="32"/>
          <w:szCs w:val="32"/>
          <w:lang w:bidi="ar"/>
        </w:rPr>
        <w:t>局</w:t>
      </w:r>
      <w:r>
        <w:rPr>
          <w:rFonts w:hint="default" w:eastAsia="方正仿宋_GBK"/>
          <w:color w:val="auto"/>
          <w:sz w:val="32"/>
          <w:szCs w:val="32"/>
          <w:lang w:eastAsia="zh-CN" w:bidi="ar"/>
        </w:rPr>
        <w:t>，</w:t>
      </w:r>
      <w:r>
        <w:rPr>
          <w:rFonts w:hint="default" w:eastAsia="方正仿宋_GBK"/>
          <w:color w:val="auto"/>
          <w:sz w:val="32"/>
          <w:szCs w:val="32"/>
          <w:lang w:bidi="ar"/>
        </w:rPr>
        <w:t>由县</w:t>
      </w:r>
      <w:r>
        <w:rPr>
          <w:rFonts w:hint="eastAsia" w:eastAsia="方正仿宋_GBK"/>
          <w:color w:val="auto"/>
          <w:sz w:val="32"/>
          <w:szCs w:val="32"/>
          <w:lang w:val="en-US" w:eastAsia="zh-CN" w:bidi="ar"/>
        </w:rPr>
        <w:t>发展改革</w:t>
      </w:r>
      <w:r>
        <w:rPr>
          <w:rFonts w:hint="default" w:eastAsia="方正仿宋_GBK"/>
          <w:color w:val="auto"/>
          <w:sz w:val="32"/>
          <w:szCs w:val="32"/>
          <w:lang w:bidi="ar"/>
        </w:rPr>
        <w:t>局局长兼任办公室主任，负责处理日常事务。</w:t>
      </w:r>
    </w:p>
    <w:p>
      <w:pPr>
        <w:spacing w:line="540" w:lineRule="exact"/>
        <w:ind w:firstLine="640" w:firstLineChars="200"/>
        <w:rPr>
          <w:rFonts w:hint="eastAsia" w:ascii="方正仿宋_GBK" w:hAnsi="方正仿宋_GBK" w:eastAsia="方正仿宋_GBK" w:cs="方正仿宋_GBK"/>
          <w:color w:val="auto"/>
          <w:sz w:val="32"/>
          <w:szCs w:val="32"/>
          <w:lang w:eastAsia="zh-CN" w:bidi="ar"/>
        </w:rPr>
      </w:pPr>
      <w:r>
        <w:rPr>
          <w:rFonts w:hint="eastAsia" w:ascii="方正楷体_GB2312" w:hAnsi="方正楷体_GB2312" w:eastAsia="方正楷体_GB2312" w:cs="方正楷体_GB2312"/>
          <w:color w:val="auto"/>
          <w:sz w:val="32"/>
          <w:szCs w:val="32"/>
          <w:lang w:val="en-US" w:eastAsia="zh-CN" w:bidi="ar"/>
        </w:rPr>
        <w:t>（二）</w:t>
      </w:r>
      <w:r>
        <w:rPr>
          <w:rFonts w:hint="eastAsia" w:ascii="方正楷体_GB2312" w:hAnsi="方正楷体_GB2312" w:eastAsia="方正楷体_GB2312" w:cs="方正楷体_GB2312"/>
          <w:color w:val="auto"/>
          <w:sz w:val="32"/>
          <w:szCs w:val="32"/>
          <w:lang w:bidi="ar"/>
        </w:rPr>
        <w:t>适用原则</w:t>
      </w:r>
      <w:r>
        <w:rPr>
          <w:rFonts w:hint="eastAsia" w:ascii="方正楷体_GB2312" w:hAnsi="方正楷体_GB2312" w:eastAsia="方正楷体_GB2312" w:cs="方正楷体_GB2312"/>
          <w:color w:val="auto"/>
          <w:sz w:val="32"/>
          <w:szCs w:val="32"/>
          <w:lang w:eastAsia="zh-CN" w:bidi="ar"/>
        </w:rPr>
        <w:t>。</w:t>
      </w:r>
      <w:r>
        <w:rPr>
          <w:rFonts w:hint="eastAsia" w:ascii="方正仿宋_GBK" w:hAnsi="方正仿宋_GBK" w:eastAsia="方正仿宋_GBK" w:cs="方正仿宋_GBK"/>
          <w:color w:val="auto"/>
          <w:sz w:val="32"/>
          <w:szCs w:val="32"/>
          <w:lang w:eastAsia="zh-CN" w:bidi="ar"/>
        </w:rPr>
        <w:t>产业发展专项资金的设立，</w:t>
      </w:r>
      <w:r>
        <w:rPr>
          <w:rFonts w:hint="eastAsia" w:ascii="方正仿宋_GBK" w:hAnsi="方正仿宋_GBK" w:eastAsia="方正仿宋_GBK" w:cs="方正仿宋_GBK"/>
          <w:color w:val="auto"/>
          <w:sz w:val="32"/>
          <w:szCs w:val="32"/>
          <w:lang w:val="en-US" w:eastAsia="zh-CN" w:bidi="ar"/>
        </w:rPr>
        <w:t>应坚持符合国家产业扶持政策</w:t>
      </w:r>
      <w:r>
        <w:rPr>
          <w:rFonts w:hint="eastAsia" w:ascii="方正仿宋_GBK" w:hAnsi="方正仿宋_GBK" w:eastAsia="方正仿宋_GBK" w:cs="方正仿宋_GBK"/>
          <w:color w:val="auto"/>
          <w:sz w:val="32"/>
          <w:szCs w:val="32"/>
          <w:lang w:eastAsia="zh-CN" w:bidi="ar"/>
        </w:rPr>
        <w:t>的原则；应当有利于推动</w:t>
      </w:r>
      <w:r>
        <w:rPr>
          <w:rFonts w:hint="eastAsia" w:ascii="方正仿宋_GBK" w:hAnsi="方正仿宋_GBK" w:eastAsia="方正仿宋_GBK" w:cs="方正仿宋_GBK"/>
          <w:color w:val="auto"/>
          <w:sz w:val="32"/>
          <w:szCs w:val="32"/>
          <w:lang w:val="en-US" w:eastAsia="zh-CN" w:bidi="ar"/>
        </w:rPr>
        <w:t>一、二、三</w:t>
      </w:r>
      <w:r>
        <w:rPr>
          <w:rFonts w:hint="eastAsia" w:ascii="方正仿宋_GBK" w:hAnsi="方正仿宋_GBK" w:eastAsia="方正仿宋_GBK" w:cs="方正仿宋_GBK"/>
          <w:color w:val="auto"/>
          <w:sz w:val="32"/>
          <w:szCs w:val="32"/>
          <w:lang w:eastAsia="zh-CN" w:bidi="ar"/>
        </w:rPr>
        <w:t>产</w:t>
      </w:r>
      <w:r>
        <w:rPr>
          <w:rFonts w:hint="eastAsia" w:ascii="方正仿宋_GBK" w:hAnsi="方正仿宋_GBK" w:eastAsia="方正仿宋_GBK" w:cs="方正仿宋_GBK"/>
          <w:color w:val="auto"/>
          <w:sz w:val="32"/>
          <w:szCs w:val="32"/>
          <w:lang w:val="en-US" w:eastAsia="zh-CN" w:bidi="ar"/>
        </w:rPr>
        <w:t>融合</w:t>
      </w:r>
      <w:r>
        <w:rPr>
          <w:rFonts w:hint="eastAsia" w:ascii="方正仿宋_GBK" w:hAnsi="方正仿宋_GBK" w:eastAsia="方正仿宋_GBK" w:cs="方正仿宋_GBK"/>
          <w:color w:val="auto"/>
          <w:sz w:val="32"/>
          <w:szCs w:val="32"/>
          <w:lang w:eastAsia="zh-CN" w:bidi="ar"/>
        </w:rPr>
        <w:t>发展，有利于实现县委、县政府确定的产业转型升级的决策部署和目标任务，充分发挥财政资金引导作用。</w:t>
      </w:r>
    </w:p>
    <w:p>
      <w:pPr>
        <w:pStyle w:val="2"/>
        <w:spacing w:line="560" w:lineRule="exact"/>
        <w:ind w:firstLine="640" w:firstLineChars="200"/>
        <w:rPr>
          <w:rFonts w:hint="eastAsia" w:ascii="方正楷体_GBK" w:hAnsi="方正楷体_GBK" w:eastAsia="方正楷体_GBK" w:cs="方正楷体_GBK"/>
          <w:color w:val="auto"/>
          <w:sz w:val="32"/>
          <w:szCs w:val="32"/>
          <w:lang w:eastAsia="zh-CN" w:bidi="ar"/>
        </w:rPr>
      </w:pPr>
      <w:r>
        <w:rPr>
          <w:rFonts w:hint="eastAsia" w:ascii="方正楷体_GBK" w:hAnsi="方正楷体_GBK" w:eastAsia="方正楷体_GBK" w:cs="方正楷体_GBK"/>
          <w:color w:val="auto"/>
          <w:sz w:val="32"/>
          <w:szCs w:val="32"/>
          <w:lang w:val="en-US" w:eastAsia="zh-CN" w:bidi="ar"/>
        </w:rPr>
        <w:t>（三）</w:t>
      </w:r>
      <w:r>
        <w:rPr>
          <w:rFonts w:hint="eastAsia" w:ascii="方正楷体_GBK" w:hAnsi="方正楷体_GBK" w:eastAsia="方正楷体_GBK" w:cs="方正楷体_GBK"/>
          <w:color w:val="auto"/>
          <w:sz w:val="32"/>
          <w:szCs w:val="32"/>
          <w:lang w:bidi="ar"/>
        </w:rPr>
        <w:t>适用范围</w:t>
      </w:r>
      <w:r>
        <w:rPr>
          <w:rFonts w:hint="eastAsia" w:ascii="方正楷体_GBK" w:hAnsi="方正楷体_GBK" w:eastAsia="方正楷体_GBK" w:cs="方正楷体_GBK"/>
          <w:color w:val="auto"/>
          <w:sz w:val="32"/>
          <w:szCs w:val="32"/>
          <w:lang w:eastAsia="zh-CN" w:bidi="ar"/>
        </w:rPr>
        <w:t>。</w:t>
      </w:r>
      <w:r>
        <w:rPr>
          <w:rFonts w:hint="eastAsia" w:ascii="方正仿宋_GBK" w:hAnsi="方正仿宋_GBK" w:eastAsia="方正仿宋_GBK" w:cs="方正仿宋_GBK"/>
          <w:color w:val="auto"/>
          <w:sz w:val="32"/>
          <w:szCs w:val="32"/>
          <w:lang w:eastAsia="zh-CN" w:bidi="ar"/>
        </w:rPr>
        <w:t>本办法适用于</w:t>
      </w:r>
      <w:r>
        <w:rPr>
          <w:rFonts w:hint="eastAsia" w:ascii="方正仿宋_GBK" w:hAnsi="方正仿宋_GBK" w:eastAsia="方正仿宋_GBK" w:cs="方正仿宋_GBK"/>
          <w:color w:val="auto"/>
          <w:sz w:val="32"/>
          <w:szCs w:val="32"/>
          <w:lang w:val="en-US" w:eastAsia="zh-CN" w:bidi="ar"/>
        </w:rPr>
        <w:t>砚山县辖区范围内</w:t>
      </w:r>
      <w:r>
        <w:rPr>
          <w:rFonts w:hint="eastAsia" w:ascii="方正仿宋_GBK" w:hAnsi="方正仿宋_GBK" w:eastAsia="方正仿宋_GBK" w:cs="方正仿宋_GBK"/>
          <w:color w:val="auto"/>
          <w:sz w:val="32"/>
          <w:szCs w:val="32"/>
          <w:lang w:eastAsia="zh-CN" w:bidi="ar"/>
        </w:rPr>
        <w:t>的</w:t>
      </w:r>
      <w:r>
        <w:rPr>
          <w:rFonts w:hint="eastAsia" w:ascii="方正仿宋_GBK" w:hAnsi="方正仿宋_GBK" w:eastAsia="方正仿宋_GBK" w:cs="方正仿宋_GBK"/>
          <w:color w:val="auto"/>
          <w:sz w:val="32"/>
          <w:szCs w:val="32"/>
          <w:lang w:val="en-US" w:eastAsia="zh-CN" w:bidi="ar"/>
        </w:rPr>
        <w:t>一、二、三产重点</w:t>
      </w:r>
      <w:r>
        <w:rPr>
          <w:rFonts w:hint="eastAsia" w:ascii="方正仿宋_GBK" w:hAnsi="方正仿宋_GBK" w:eastAsia="方正仿宋_GBK" w:cs="方正仿宋_GBK"/>
          <w:color w:val="auto"/>
          <w:sz w:val="32"/>
          <w:szCs w:val="32"/>
          <w:lang w:eastAsia="zh-CN" w:bidi="ar"/>
        </w:rPr>
        <w:t>企业</w:t>
      </w:r>
      <w:r>
        <w:rPr>
          <w:rFonts w:hint="eastAsia" w:ascii="方正仿宋_GBK" w:hAnsi="方正仿宋_GBK" w:eastAsia="方正仿宋_GBK" w:cs="方正仿宋_GBK"/>
          <w:color w:val="auto"/>
          <w:sz w:val="32"/>
          <w:szCs w:val="32"/>
          <w:lang w:val="en-US" w:eastAsia="zh-CN" w:bidi="ar"/>
        </w:rPr>
        <w:t>和重点产业项目</w:t>
      </w:r>
      <w:r>
        <w:rPr>
          <w:rFonts w:hint="eastAsia" w:ascii="方正仿宋_GBK" w:hAnsi="方正仿宋_GBK" w:eastAsia="方正仿宋_GBK" w:cs="方正仿宋_GBK"/>
          <w:color w:val="auto"/>
          <w:sz w:val="32"/>
          <w:szCs w:val="32"/>
          <w:lang w:eastAsia="zh-CN" w:bidi="ar"/>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eastAsia" w:ascii="方正楷体_GB2312" w:hAnsi="方正楷体_GB2312" w:eastAsia="方正楷体_GB2312" w:cs="方正楷体_GB2312"/>
          <w:color w:val="auto"/>
          <w:sz w:val="32"/>
          <w:szCs w:val="32"/>
          <w:lang w:val="en-US" w:eastAsia="zh-CN" w:bidi="ar"/>
        </w:rPr>
        <w:t>（四）</w:t>
      </w:r>
      <w:r>
        <w:rPr>
          <w:rFonts w:hint="eastAsia" w:ascii="方正楷体_GB2312" w:hAnsi="方正楷体_GB2312" w:eastAsia="方正楷体_GB2312" w:cs="方正楷体_GB2312"/>
          <w:color w:val="auto"/>
          <w:sz w:val="32"/>
          <w:szCs w:val="32"/>
          <w:lang w:bidi="ar"/>
        </w:rPr>
        <w:t>预算编制、执行</w:t>
      </w:r>
      <w:r>
        <w:rPr>
          <w:rFonts w:hint="eastAsia" w:ascii="方正楷体_GB2312" w:hAnsi="方正楷体_GB2312" w:eastAsia="方正楷体_GB2312" w:cs="方正楷体_GB2312"/>
          <w:color w:val="auto"/>
          <w:sz w:val="32"/>
          <w:szCs w:val="32"/>
          <w:lang w:val="en-US" w:eastAsia="zh-CN" w:bidi="ar"/>
        </w:rPr>
        <w:t>和支持方式。产</w:t>
      </w:r>
      <w:r>
        <w:rPr>
          <w:rFonts w:hint="eastAsia" w:eastAsia="方正仿宋_GBK"/>
          <w:color w:val="auto"/>
          <w:sz w:val="32"/>
          <w:szCs w:val="32"/>
          <w:lang w:val="en-US" w:eastAsia="zh-CN" w:bidi="ar"/>
        </w:rPr>
        <w:t>业发展</w:t>
      </w:r>
      <w:r>
        <w:rPr>
          <w:rFonts w:hint="eastAsia" w:eastAsia="方正仿宋_GBK"/>
          <w:color w:val="auto"/>
          <w:sz w:val="32"/>
          <w:szCs w:val="32"/>
          <w:lang w:bidi="ar"/>
        </w:rPr>
        <w:t>专项资金预算编制应体现综合预算、突出重点、量力而行、注重绩效的要求，根据产业和社会发展规划、政策要求等编制。</w:t>
      </w:r>
      <w:r>
        <w:rPr>
          <w:rFonts w:hint="eastAsia" w:eastAsia="方正仿宋_GBK"/>
          <w:color w:val="auto"/>
          <w:sz w:val="32"/>
          <w:szCs w:val="32"/>
          <w:lang w:eastAsia="zh-CN" w:bidi="ar"/>
        </w:rPr>
        <w:t>产业</w:t>
      </w:r>
      <w:r>
        <w:rPr>
          <w:rFonts w:hint="eastAsia" w:eastAsia="方正仿宋_GBK"/>
          <w:color w:val="auto"/>
          <w:sz w:val="32"/>
          <w:szCs w:val="32"/>
          <w:lang w:bidi="ar"/>
        </w:rPr>
        <w:t>发展专项资金主要由财政预算资金</w:t>
      </w:r>
      <w:r>
        <w:rPr>
          <w:rFonts w:hint="eastAsia" w:eastAsia="方正仿宋_GBK"/>
          <w:color w:val="auto"/>
          <w:sz w:val="32"/>
          <w:szCs w:val="32"/>
          <w:lang w:val="en-US" w:eastAsia="zh-CN" w:bidi="ar"/>
        </w:rPr>
        <w:t>和向上级争取到的奖励补助资金</w:t>
      </w:r>
      <w:r>
        <w:rPr>
          <w:rFonts w:hint="eastAsia" w:eastAsia="方正仿宋_GBK"/>
          <w:color w:val="auto"/>
          <w:sz w:val="32"/>
          <w:szCs w:val="32"/>
          <w:lang w:bidi="ar"/>
        </w:rPr>
        <w:t>组成，专项资金实行闭环管理、专款专用，不得擅自调配和挪作他用。</w:t>
      </w:r>
      <w:r>
        <w:rPr>
          <w:rFonts w:hint="default" w:ascii="Times New Roman" w:hAnsi="Times New Roman" w:eastAsia="方正仿宋_GBK" w:cs="Times New Roman"/>
          <w:color w:val="auto"/>
          <w:kern w:val="2"/>
          <w:sz w:val="32"/>
          <w:szCs w:val="32"/>
          <w:highlight w:val="none"/>
          <w:u w:val="none"/>
          <w:lang w:val="en-US" w:eastAsia="zh-CN" w:bidi="ar"/>
        </w:rPr>
        <w:t>专项资金围绕我县经济高质量发展的总体目标，用于</w:t>
      </w:r>
      <w:r>
        <w:rPr>
          <w:rFonts w:hint="eastAsia" w:ascii="Times New Roman" w:hAnsi="Times New Roman" w:eastAsia="方正仿宋_GBK" w:cs="Times New Roman"/>
          <w:color w:val="auto"/>
          <w:kern w:val="2"/>
          <w:sz w:val="32"/>
          <w:szCs w:val="32"/>
          <w:highlight w:val="none"/>
          <w:u w:val="none"/>
          <w:lang w:val="en-US" w:eastAsia="zh-CN" w:bidi="ar"/>
        </w:rPr>
        <w:t>一、二、三产</w:t>
      </w:r>
      <w:r>
        <w:rPr>
          <w:rFonts w:hint="default" w:ascii="Times New Roman" w:hAnsi="Times New Roman" w:eastAsia="方正仿宋_GBK" w:cs="Times New Roman"/>
          <w:color w:val="auto"/>
          <w:kern w:val="2"/>
          <w:sz w:val="32"/>
          <w:szCs w:val="32"/>
          <w:highlight w:val="none"/>
          <w:u w:val="none"/>
          <w:lang w:val="en-US" w:eastAsia="zh-CN" w:bidi="ar"/>
        </w:rPr>
        <w:t>企业</w:t>
      </w:r>
      <w:r>
        <w:rPr>
          <w:rFonts w:hint="eastAsia" w:ascii="Times New Roman" w:hAnsi="Times New Roman" w:eastAsia="方正仿宋_GBK" w:cs="Times New Roman"/>
          <w:color w:val="auto"/>
          <w:kern w:val="2"/>
          <w:sz w:val="32"/>
          <w:szCs w:val="32"/>
          <w:highlight w:val="none"/>
          <w:u w:val="none"/>
          <w:lang w:val="en-US" w:eastAsia="zh-CN" w:bidi="ar"/>
        </w:rPr>
        <w:t>实施项目</w:t>
      </w:r>
      <w:r>
        <w:rPr>
          <w:rFonts w:hint="default" w:ascii="Times New Roman" w:hAnsi="Times New Roman" w:eastAsia="方正仿宋_GBK" w:cs="Times New Roman"/>
          <w:color w:val="auto"/>
          <w:kern w:val="2"/>
          <w:sz w:val="32"/>
          <w:szCs w:val="32"/>
          <w:highlight w:val="none"/>
          <w:u w:val="none"/>
          <w:lang w:val="en-US" w:eastAsia="zh-CN" w:bidi="ar"/>
        </w:rPr>
        <w:t>新建、扩建、技改</w:t>
      </w:r>
      <w:r>
        <w:rPr>
          <w:rFonts w:hint="eastAsia" w:ascii="Times New Roman" w:hAnsi="Times New Roman" w:eastAsia="方正仿宋_GBK" w:cs="Times New Roman"/>
          <w:color w:val="auto"/>
          <w:kern w:val="2"/>
          <w:sz w:val="32"/>
          <w:szCs w:val="32"/>
          <w:highlight w:val="none"/>
          <w:u w:val="none"/>
          <w:lang w:val="en-US" w:eastAsia="zh-CN" w:bidi="ar"/>
        </w:rPr>
        <w:t>、延链补链强链以及生产、经营、流通、销售环节的扶持补助</w:t>
      </w:r>
      <w:r>
        <w:rPr>
          <w:rFonts w:hint="default" w:ascii="Times New Roman" w:hAnsi="Times New Roman" w:eastAsia="方正仿宋_GBK" w:cs="Times New Roman"/>
          <w:color w:val="auto"/>
          <w:kern w:val="2"/>
          <w:sz w:val="32"/>
          <w:szCs w:val="32"/>
          <w:highlight w:val="none"/>
          <w:u w:val="none"/>
          <w:lang w:val="en-US" w:eastAsia="zh-CN" w:bidi="ar"/>
        </w:rPr>
        <w:t>，增强产业基础能力和产业链现代化水平，打造全产业链集群。</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eastAsia" w:ascii="方正楷体_GBK" w:hAnsi="方正楷体_GBK" w:eastAsia="方正楷体_GBK" w:cs="方正楷体_GBK"/>
          <w:b w:val="0"/>
          <w:bCs w:val="0"/>
          <w:color w:val="auto"/>
          <w:sz w:val="32"/>
          <w:szCs w:val="32"/>
          <w:highlight w:val="none"/>
          <w:u w:val="none"/>
          <w:lang w:eastAsia="zh-CN" w:bidi="ar"/>
        </w:rPr>
      </w:pPr>
      <w:r>
        <w:rPr>
          <w:rFonts w:hint="eastAsia" w:ascii="方正楷体_GB2312" w:hAnsi="方正楷体_GB2312" w:eastAsia="方正楷体_GB2312" w:cs="方正楷体_GB2312"/>
          <w:color w:val="auto"/>
          <w:kern w:val="2"/>
          <w:sz w:val="32"/>
          <w:szCs w:val="32"/>
          <w:lang w:val="en-US" w:eastAsia="zh-CN" w:bidi="ar"/>
        </w:rPr>
        <w:t>（五）资金申报及管理。</w:t>
      </w:r>
      <w:r>
        <w:rPr>
          <w:rFonts w:hint="default" w:ascii="Times New Roman" w:hAnsi="Times New Roman" w:eastAsia="方正仿宋_GBK" w:cs="Times New Roman"/>
          <w:color w:val="auto"/>
          <w:sz w:val="32"/>
          <w:szCs w:val="32"/>
          <w:highlight w:val="none"/>
          <w:u w:val="none"/>
        </w:rPr>
        <w:t>由符合条件的企业</w:t>
      </w:r>
      <w:r>
        <w:rPr>
          <w:rFonts w:hint="default" w:ascii="Times New Roman" w:hAnsi="Times New Roman" w:eastAsia="方正仿宋_GBK" w:cs="Times New Roman"/>
          <w:color w:val="auto"/>
          <w:sz w:val="32"/>
          <w:szCs w:val="32"/>
          <w:highlight w:val="none"/>
          <w:u w:val="none"/>
          <w:lang w:bidi="ar"/>
        </w:rPr>
        <w:t>向</w:t>
      </w:r>
      <w:r>
        <w:rPr>
          <w:rFonts w:hint="eastAsia" w:ascii="Times New Roman" w:hAnsi="Times New Roman" w:eastAsia="方正仿宋_GBK" w:cs="Times New Roman"/>
          <w:color w:val="auto"/>
          <w:sz w:val="32"/>
          <w:szCs w:val="32"/>
          <w:highlight w:val="none"/>
          <w:u w:val="none"/>
          <w:lang w:eastAsia="zh-CN" w:bidi="ar"/>
        </w:rPr>
        <w:t>各</w:t>
      </w:r>
      <w:r>
        <w:rPr>
          <w:rFonts w:hint="default" w:ascii="Times New Roman" w:hAnsi="Times New Roman" w:eastAsia="方正仿宋_GBK" w:cs="Times New Roman"/>
          <w:color w:val="auto"/>
          <w:sz w:val="32"/>
          <w:szCs w:val="32"/>
          <w:highlight w:val="none"/>
          <w:u w:val="none"/>
          <w:lang w:bidi="ar"/>
        </w:rPr>
        <w:t>行业主管部门提出申请</w:t>
      </w:r>
      <w:r>
        <w:rPr>
          <w:rFonts w:hint="eastAsia" w:ascii="Times New Roman" w:hAnsi="Times New Roman" w:eastAsia="方正仿宋_GBK" w:cs="Times New Roman"/>
          <w:color w:val="auto"/>
          <w:sz w:val="32"/>
          <w:szCs w:val="32"/>
          <w:highlight w:val="none"/>
          <w:u w:val="none"/>
          <w:lang w:eastAsia="zh-CN" w:bidi="ar"/>
        </w:rPr>
        <w:t>，由各行业主管部门</w:t>
      </w:r>
      <w:r>
        <w:rPr>
          <w:rFonts w:hint="eastAsia" w:ascii="Times New Roman" w:hAnsi="Times New Roman" w:eastAsia="方正仿宋_GBK" w:cs="Times New Roman"/>
          <w:color w:val="auto"/>
          <w:sz w:val="32"/>
          <w:szCs w:val="32"/>
          <w:highlight w:val="none"/>
          <w:u w:val="none"/>
          <w:lang w:val="en-US" w:eastAsia="zh-CN" w:bidi="ar"/>
        </w:rPr>
        <w:t>组织</w:t>
      </w:r>
      <w:r>
        <w:rPr>
          <w:rFonts w:hint="eastAsia" w:ascii="Times New Roman" w:hAnsi="Times New Roman" w:eastAsia="方正仿宋_GBK" w:cs="Times New Roman"/>
          <w:color w:val="auto"/>
          <w:sz w:val="32"/>
          <w:szCs w:val="32"/>
          <w:highlight w:val="none"/>
          <w:u w:val="none"/>
          <w:lang w:eastAsia="zh-CN" w:bidi="ar"/>
        </w:rPr>
        <w:t>相关职能部门</w:t>
      </w:r>
      <w:r>
        <w:rPr>
          <w:rFonts w:hint="eastAsia" w:ascii="Times New Roman" w:hAnsi="Times New Roman" w:eastAsia="方正仿宋_GBK" w:cs="Times New Roman"/>
          <w:color w:val="auto"/>
          <w:sz w:val="32"/>
          <w:szCs w:val="32"/>
          <w:highlight w:val="none"/>
          <w:u w:val="none"/>
          <w:lang w:val="en-US" w:eastAsia="zh-CN" w:bidi="ar"/>
        </w:rPr>
        <w:t>进行初核，将初核意见</w:t>
      </w:r>
      <w:r>
        <w:rPr>
          <w:rFonts w:hint="default" w:ascii="Times New Roman" w:hAnsi="Times New Roman" w:eastAsia="方正仿宋_GBK" w:cs="Times New Roman"/>
          <w:color w:val="auto"/>
          <w:sz w:val="32"/>
          <w:szCs w:val="32"/>
          <w:highlight w:val="none"/>
          <w:u w:val="none"/>
        </w:rPr>
        <w:t>报领导小组</w:t>
      </w:r>
      <w:r>
        <w:rPr>
          <w:rFonts w:hint="eastAsia" w:ascii="Times New Roman" w:hAnsi="Times New Roman" w:eastAsia="方正仿宋_GBK" w:cs="Times New Roman"/>
          <w:color w:val="auto"/>
          <w:sz w:val="32"/>
          <w:szCs w:val="32"/>
          <w:highlight w:val="none"/>
          <w:u w:val="none"/>
          <w:lang w:eastAsia="zh-CN"/>
        </w:rPr>
        <w:t>分管副组长复核</w:t>
      </w:r>
      <w:r>
        <w:rPr>
          <w:rFonts w:hint="eastAsia" w:ascii="Times New Roman" w:hAnsi="Times New Roman" w:eastAsia="方正仿宋_GBK" w:cs="Times New Roman"/>
          <w:color w:val="auto"/>
          <w:sz w:val="32"/>
          <w:szCs w:val="32"/>
          <w:highlight w:val="none"/>
          <w:u w:val="none"/>
          <w:lang w:val="en-US" w:eastAsia="zh-CN"/>
        </w:rPr>
        <w:t>，根据资金金额按流程提交领导小组办公室审核后，经领导小组会议审定后报县人民政府审批</w:t>
      </w:r>
      <w:r>
        <w:rPr>
          <w:rFonts w:hint="eastAsia" w:ascii="Times New Roman" w:hAnsi="Times New Roman" w:eastAsia="方正仿宋_GBK" w:cs="Times New Roman"/>
          <w:color w:val="auto"/>
          <w:sz w:val="32"/>
          <w:szCs w:val="32"/>
          <w:highlight w:val="none"/>
          <w:u w:val="none"/>
          <w:lang w:eastAsia="zh-CN" w:bidi="ar"/>
        </w:rPr>
        <w:t>；</w:t>
      </w:r>
      <w:r>
        <w:rPr>
          <w:rFonts w:hint="default" w:ascii="Times New Roman" w:hAnsi="Times New Roman" w:eastAsia="方正仿宋_GBK" w:cs="Times New Roman"/>
          <w:color w:val="auto"/>
          <w:sz w:val="32"/>
          <w:szCs w:val="32"/>
          <w:highlight w:val="none"/>
          <w:u w:val="none"/>
          <w:lang w:bidi="ar"/>
        </w:rPr>
        <w:t>项目主管部门负责对资金监督管理使用</w:t>
      </w:r>
      <w:r>
        <w:rPr>
          <w:rFonts w:hint="eastAsia" w:ascii="Times New Roman" w:hAnsi="Times New Roman" w:eastAsia="方正仿宋_GBK" w:cs="Times New Roman"/>
          <w:color w:val="auto"/>
          <w:sz w:val="32"/>
          <w:szCs w:val="32"/>
          <w:highlight w:val="none"/>
          <w:u w:val="none"/>
          <w:lang w:eastAsia="zh-CN" w:bidi="ar"/>
        </w:rPr>
        <w:t>进行</w:t>
      </w:r>
      <w:r>
        <w:rPr>
          <w:rFonts w:hint="default" w:ascii="Times New Roman" w:hAnsi="Times New Roman" w:eastAsia="方正仿宋_GBK" w:cs="Times New Roman"/>
          <w:color w:val="auto"/>
          <w:sz w:val="32"/>
          <w:szCs w:val="32"/>
          <w:highlight w:val="none"/>
          <w:u w:val="none"/>
          <w:lang w:bidi="ar"/>
        </w:rPr>
        <w:t>跟踪问效。</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default" w:ascii="Times New Roman" w:hAnsi="Times New Roman" w:eastAsia="方正仿宋_GBK" w:cs="Times New Roman"/>
          <w:b/>
          <w:bCs/>
          <w:color w:val="auto"/>
          <w:sz w:val="32"/>
          <w:szCs w:val="32"/>
          <w:highlight w:val="none"/>
          <w:u w:val="none"/>
          <w:lang w:bidi="ar"/>
        </w:rPr>
      </w:pPr>
      <w:r>
        <w:rPr>
          <w:rFonts w:hint="eastAsia" w:ascii="方正楷体_GB2312" w:hAnsi="方正楷体_GB2312" w:eastAsia="方正楷体_GB2312" w:cs="方正楷体_GB2312"/>
          <w:color w:val="auto"/>
          <w:kern w:val="2"/>
          <w:sz w:val="32"/>
          <w:szCs w:val="32"/>
          <w:lang w:val="en-US" w:eastAsia="zh-CN" w:bidi="ar"/>
        </w:rPr>
        <w:t>（六）绩效</w:t>
      </w:r>
      <w:r>
        <w:rPr>
          <w:rFonts w:hint="default" w:ascii="Times New Roman" w:hAnsi="Times New Roman" w:eastAsia="方正楷体_GB2312" w:cs="Times New Roman"/>
          <w:color w:val="auto"/>
          <w:kern w:val="2"/>
          <w:sz w:val="32"/>
          <w:szCs w:val="32"/>
          <w:lang w:val="en-US" w:eastAsia="zh-CN" w:bidi="ar"/>
        </w:rPr>
        <w:t>评价管理。</w:t>
      </w:r>
      <w:r>
        <w:rPr>
          <w:rFonts w:hint="default" w:ascii="Times New Roman" w:hAnsi="Times New Roman" w:eastAsia="方正仿宋_GBK" w:cs="Times New Roman"/>
          <w:color w:val="auto"/>
          <w:sz w:val="32"/>
          <w:szCs w:val="32"/>
          <w:highlight w:val="none"/>
          <w:u w:val="none"/>
          <w:lang w:bidi="ar"/>
        </w:rPr>
        <w:t>组织资金申报的部门负责收集已享受产业发展专项资金扶持补助的企业绩效评价报告并于次年3月</w:t>
      </w:r>
      <w:r>
        <w:rPr>
          <w:rFonts w:hint="eastAsia" w:ascii="Times New Roman" w:hAnsi="Times New Roman" w:eastAsia="方正仿宋_GBK" w:cs="Times New Roman"/>
          <w:color w:val="auto"/>
          <w:sz w:val="32"/>
          <w:szCs w:val="32"/>
          <w:highlight w:val="none"/>
          <w:u w:val="none"/>
          <w:lang w:val="en-US" w:eastAsia="zh-CN" w:bidi="ar"/>
        </w:rPr>
        <w:t>20日</w:t>
      </w:r>
      <w:r>
        <w:rPr>
          <w:rFonts w:hint="default" w:ascii="Times New Roman" w:hAnsi="Times New Roman" w:eastAsia="方正仿宋_GBK" w:cs="Times New Roman"/>
          <w:color w:val="auto"/>
          <w:sz w:val="32"/>
          <w:szCs w:val="32"/>
          <w:highlight w:val="none"/>
          <w:u w:val="none"/>
          <w:lang w:bidi="ar"/>
        </w:rPr>
        <w:t>前把绩效评价报告报县产业发展专项资金管理工作领导小组办公室</w:t>
      </w:r>
      <w:r>
        <w:rPr>
          <w:rFonts w:hint="eastAsia" w:ascii="Times New Roman" w:hAnsi="Times New Roman" w:eastAsia="方正仿宋_GBK" w:cs="Times New Roman"/>
          <w:color w:val="auto"/>
          <w:sz w:val="32"/>
          <w:szCs w:val="32"/>
          <w:highlight w:val="none"/>
          <w:u w:val="none"/>
          <w:lang w:eastAsia="zh-CN" w:bidi="ar"/>
        </w:rPr>
        <w:t>，</w:t>
      </w:r>
      <w:r>
        <w:rPr>
          <w:rFonts w:hint="default" w:ascii="Times New Roman" w:hAnsi="Times New Roman" w:eastAsia="方正仿宋_GBK" w:cs="Times New Roman"/>
          <w:color w:val="auto"/>
          <w:sz w:val="32"/>
          <w:szCs w:val="32"/>
          <w:highlight w:val="none"/>
          <w:u w:val="none"/>
          <w:lang w:bidi="ar"/>
        </w:rPr>
        <w:t>县产业发展专项资金管理工作领导小组办公室于次年3月底前对上年度享受产业发展专项资金扶持补助</w:t>
      </w:r>
      <w:r>
        <w:rPr>
          <w:rFonts w:hint="eastAsia" w:ascii="Times New Roman" w:hAnsi="Times New Roman" w:eastAsia="方正仿宋_GBK" w:cs="Times New Roman"/>
          <w:color w:val="auto"/>
          <w:sz w:val="32"/>
          <w:szCs w:val="32"/>
          <w:highlight w:val="none"/>
          <w:u w:val="none"/>
          <w:lang w:eastAsia="zh-CN" w:bidi="ar"/>
        </w:rPr>
        <w:t>的</w:t>
      </w:r>
      <w:r>
        <w:rPr>
          <w:rFonts w:hint="default" w:ascii="Times New Roman" w:hAnsi="Times New Roman" w:eastAsia="方正仿宋_GBK" w:cs="Times New Roman"/>
          <w:color w:val="auto"/>
          <w:sz w:val="32"/>
          <w:szCs w:val="32"/>
          <w:highlight w:val="none"/>
          <w:u w:val="none"/>
          <w:lang w:bidi="ar"/>
        </w:rPr>
        <w:t>企业发展情况、资金使用情况进行考评验收和总结，为次年安排</w:t>
      </w:r>
      <w:r>
        <w:rPr>
          <w:rFonts w:hint="eastAsia" w:ascii="Times New Roman" w:hAnsi="Times New Roman" w:eastAsia="方正仿宋_GBK" w:cs="Times New Roman"/>
          <w:color w:val="auto"/>
          <w:sz w:val="32"/>
          <w:szCs w:val="32"/>
          <w:highlight w:val="none"/>
          <w:u w:val="none"/>
          <w:lang w:eastAsia="zh-CN" w:bidi="ar"/>
        </w:rPr>
        <w:t>产业</w:t>
      </w:r>
      <w:r>
        <w:rPr>
          <w:rFonts w:hint="default" w:ascii="Times New Roman" w:hAnsi="Times New Roman" w:eastAsia="方正仿宋_GBK" w:cs="Times New Roman"/>
          <w:color w:val="auto"/>
          <w:sz w:val="32"/>
          <w:szCs w:val="32"/>
          <w:highlight w:val="none"/>
          <w:u w:val="none"/>
          <w:lang w:bidi="ar"/>
        </w:rPr>
        <w:t>发展专项资金提供依据。</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eastAsia="方正仿宋_GBK"/>
          <w:color w:val="auto"/>
          <w:sz w:val="32"/>
          <w:szCs w:val="32"/>
          <w:lang w:bidi="ar"/>
        </w:rPr>
      </w:pPr>
      <w:r>
        <w:rPr>
          <w:rFonts w:hint="eastAsia" w:ascii="方正楷体_GB2312" w:hAnsi="方正楷体_GB2312" w:eastAsia="方正楷体_GB2312" w:cs="方正楷体_GB2312"/>
          <w:color w:val="auto"/>
          <w:kern w:val="2"/>
          <w:sz w:val="32"/>
          <w:szCs w:val="32"/>
          <w:lang w:val="en-US" w:eastAsia="zh-CN" w:bidi="ar"/>
        </w:rPr>
        <w:t>（七）监督管理。</w:t>
      </w:r>
      <w:r>
        <w:rPr>
          <w:rFonts w:hint="default" w:ascii="Times New Roman" w:hAnsi="Times New Roman" w:eastAsia="方正仿宋_GBK" w:cs="Times New Roman"/>
          <w:color w:val="auto"/>
          <w:sz w:val="32"/>
          <w:szCs w:val="32"/>
          <w:highlight w:val="none"/>
          <w:u w:val="none"/>
          <w:lang w:bidi="ar"/>
        </w:rPr>
        <w:t>建立</w:t>
      </w:r>
      <w:r>
        <w:rPr>
          <w:rFonts w:hint="eastAsia" w:ascii="Times New Roman" w:hAnsi="Times New Roman" w:eastAsia="方正仿宋_GBK" w:cs="Times New Roman"/>
          <w:color w:val="auto"/>
          <w:sz w:val="32"/>
          <w:szCs w:val="32"/>
          <w:highlight w:val="none"/>
          <w:u w:val="none"/>
          <w:lang w:val="en-US" w:eastAsia="zh-CN" w:bidi="ar"/>
        </w:rPr>
        <w:t>补助</w:t>
      </w:r>
      <w:r>
        <w:rPr>
          <w:rFonts w:hint="default" w:ascii="Times New Roman" w:hAnsi="Times New Roman" w:eastAsia="方正仿宋_GBK" w:cs="Times New Roman"/>
          <w:color w:val="auto"/>
          <w:sz w:val="32"/>
          <w:szCs w:val="32"/>
          <w:highlight w:val="none"/>
          <w:u w:val="none"/>
          <w:lang w:bidi="ar"/>
        </w:rPr>
        <w:t>专项资金监督检查制度，对</w:t>
      </w:r>
      <w:r>
        <w:rPr>
          <w:rFonts w:hint="eastAsia" w:ascii="Times New Roman" w:hAnsi="Times New Roman" w:eastAsia="方正仿宋_GBK" w:cs="Times New Roman"/>
          <w:color w:val="auto"/>
          <w:sz w:val="32"/>
          <w:szCs w:val="32"/>
          <w:highlight w:val="none"/>
          <w:u w:val="none"/>
          <w:lang w:val="en-US" w:eastAsia="zh-CN" w:bidi="ar"/>
        </w:rPr>
        <w:t>补助</w:t>
      </w:r>
      <w:r>
        <w:rPr>
          <w:rFonts w:hint="default" w:ascii="Times New Roman" w:hAnsi="Times New Roman" w:eastAsia="方正仿宋_GBK" w:cs="Times New Roman"/>
          <w:color w:val="auto"/>
          <w:sz w:val="32"/>
          <w:szCs w:val="32"/>
          <w:highlight w:val="none"/>
          <w:u w:val="none"/>
          <w:lang w:bidi="ar"/>
        </w:rPr>
        <w:t>专项资金开展监督管理。组织资金申报部门和财政、审计部门对</w:t>
      </w:r>
      <w:r>
        <w:rPr>
          <w:rFonts w:hint="eastAsia" w:ascii="Times New Roman" w:hAnsi="Times New Roman" w:eastAsia="方正仿宋_GBK" w:cs="Times New Roman"/>
          <w:color w:val="auto"/>
          <w:sz w:val="32"/>
          <w:szCs w:val="32"/>
          <w:highlight w:val="none"/>
          <w:u w:val="none"/>
          <w:lang w:val="en-US" w:eastAsia="zh-CN" w:bidi="ar"/>
        </w:rPr>
        <w:t>补助</w:t>
      </w:r>
      <w:r>
        <w:rPr>
          <w:rFonts w:hint="default" w:ascii="Times New Roman" w:hAnsi="Times New Roman" w:eastAsia="方正仿宋_GBK" w:cs="Times New Roman"/>
          <w:color w:val="auto"/>
          <w:sz w:val="32"/>
          <w:szCs w:val="32"/>
          <w:highlight w:val="none"/>
          <w:u w:val="none"/>
          <w:lang w:bidi="ar"/>
        </w:rPr>
        <w:t>专项资金使用管理进行监督；发现企业有违法违纪行为的、违反专项资金专款用途、违反投资协议等约定的，</w:t>
      </w:r>
      <w:r>
        <w:rPr>
          <w:rFonts w:hint="eastAsia" w:ascii="Times New Roman" w:hAnsi="Times New Roman" w:eastAsia="方正仿宋_GBK" w:cs="Times New Roman"/>
          <w:color w:val="auto"/>
          <w:sz w:val="32"/>
          <w:szCs w:val="32"/>
          <w:highlight w:val="none"/>
          <w:u w:val="none"/>
          <w:lang w:eastAsia="zh-CN" w:bidi="ar"/>
        </w:rPr>
        <w:t>视情节轻重给予暂停、停止、追缴所</w:t>
      </w:r>
      <w:r>
        <w:rPr>
          <w:rFonts w:hint="eastAsia" w:ascii="Times New Roman" w:hAnsi="Times New Roman" w:eastAsia="方正仿宋_GBK" w:cs="Times New Roman"/>
          <w:color w:val="auto"/>
          <w:sz w:val="32"/>
          <w:szCs w:val="32"/>
          <w:highlight w:val="none"/>
          <w:u w:val="none"/>
          <w:lang w:val="en-US" w:eastAsia="zh-CN" w:bidi="ar"/>
        </w:rPr>
        <w:t>补助</w:t>
      </w:r>
      <w:r>
        <w:rPr>
          <w:rFonts w:hint="eastAsia" w:ascii="Times New Roman" w:hAnsi="Times New Roman" w:eastAsia="方正仿宋_GBK" w:cs="Times New Roman"/>
          <w:color w:val="auto"/>
          <w:sz w:val="32"/>
          <w:szCs w:val="32"/>
          <w:highlight w:val="none"/>
          <w:u w:val="none"/>
          <w:lang w:eastAsia="zh-CN" w:bidi="ar"/>
        </w:rPr>
        <w:t>资金的相应处理</w:t>
      </w:r>
      <w:r>
        <w:rPr>
          <w:rFonts w:hint="default" w:ascii="Times New Roman" w:hAnsi="Times New Roman" w:eastAsia="方正仿宋_GBK" w:cs="Times New Roman"/>
          <w:color w:val="auto"/>
          <w:sz w:val="32"/>
          <w:szCs w:val="32"/>
          <w:highlight w:val="none"/>
          <w:u w:val="none"/>
          <w:lang w:bidi="ar"/>
        </w:rPr>
        <w:t>。</w:t>
      </w:r>
      <w:r>
        <w:rPr>
          <w:rFonts w:eastAsia="方正仿宋_GBK"/>
          <w:color w:val="auto"/>
          <w:sz w:val="32"/>
          <w:szCs w:val="32"/>
          <w:lang w:bidi="ar"/>
        </w:rPr>
        <w:t>国家机关工作人员在奖补专项资金管理中滥用职权、玩忽职守、徇私舞弊的，依法追究行政责任；构成犯罪的，依法追究刑事责任。</w:t>
      </w:r>
    </w:p>
    <w:p>
      <w:pPr>
        <w:spacing w:line="540" w:lineRule="exact"/>
        <w:ind w:firstLine="640" w:firstLineChars="200"/>
        <w:rPr>
          <w:rFonts w:hint="default" w:ascii="Times New Roman" w:hAnsi="Times New Roman" w:eastAsia="方正仿宋_GBK" w:cs="Times New Roman"/>
          <w:color w:val="000000"/>
          <w:sz w:val="32"/>
          <w:szCs w:val="32"/>
          <w:lang w:val="en-US" w:eastAsia="zh-CN"/>
        </w:rPr>
      </w:pPr>
      <w:r>
        <w:rPr>
          <w:rFonts w:hint="eastAsia" w:ascii="方正楷体_GB2312" w:hAnsi="方正楷体_GB2312" w:eastAsia="方正楷体_GB2312" w:cs="方正楷体_GB2312"/>
          <w:color w:val="auto"/>
          <w:kern w:val="2"/>
          <w:sz w:val="32"/>
          <w:szCs w:val="32"/>
          <w:lang w:val="en-US" w:eastAsia="zh-CN" w:bidi="ar"/>
        </w:rPr>
        <w:t>（八）附则。</w:t>
      </w:r>
      <w:r>
        <w:rPr>
          <w:rFonts w:hint="eastAsia" w:eastAsia="方正仿宋_GBK"/>
          <w:color w:val="auto"/>
          <w:sz w:val="32"/>
          <w:szCs w:val="32"/>
          <w:lang w:bidi="ar"/>
        </w:rPr>
        <w:t>本办法自印发之日起执行，</w:t>
      </w:r>
      <w:r>
        <w:rPr>
          <w:rFonts w:hint="eastAsia" w:eastAsia="方正仿宋_GBK"/>
          <w:color w:val="auto"/>
          <w:sz w:val="32"/>
          <w:szCs w:val="32"/>
          <w:lang w:eastAsia="zh-CN" w:bidi="ar"/>
        </w:rPr>
        <w:t>有效期三</w:t>
      </w:r>
      <w:r>
        <w:rPr>
          <w:rFonts w:hint="eastAsia" w:eastAsia="方正仿宋_GBK"/>
          <w:color w:val="auto"/>
          <w:sz w:val="32"/>
          <w:szCs w:val="32"/>
          <w:lang w:bidi="ar"/>
        </w:rPr>
        <w:t>年，由砚山县</w:t>
      </w:r>
      <w:r>
        <w:rPr>
          <w:rFonts w:hint="eastAsia" w:eastAsia="方正仿宋_GBK"/>
          <w:color w:val="auto"/>
          <w:sz w:val="32"/>
          <w:szCs w:val="32"/>
          <w:lang w:eastAsia="zh-CN" w:bidi="ar"/>
        </w:rPr>
        <w:t>产业</w:t>
      </w:r>
      <w:r>
        <w:rPr>
          <w:rFonts w:hint="eastAsia" w:eastAsia="方正仿宋_GBK"/>
          <w:color w:val="auto"/>
          <w:sz w:val="32"/>
          <w:szCs w:val="32"/>
          <w:lang w:bidi="ar"/>
        </w:rPr>
        <w:t>发展专项资金管理工作领导小组办公室负责解释。</w:t>
      </w:r>
    </w:p>
    <w:p>
      <w:pPr>
        <w:spacing w:line="560" w:lineRule="exact"/>
        <w:rPr>
          <w:rFonts w:hint="default" w:ascii="方正小标宋_GBK" w:hAnsi="方正小标宋_GBK" w:eastAsia="方正仿宋_GBK" w:cs="方正小标宋_GBK"/>
          <w:sz w:val="32"/>
          <w:szCs w:val="32"/>
          <w:lang w:val="en-US" w:eastAsia="zh-CN"/>
        </w:rPr>
        <w:sectPr>
          <w:headerReference r:id="rId4" w:type="first"/>
          <w:headerReference r:id="rId3" w:type="default"/>
          <w:footerReference r:id="rId5" w:type="default"/>
          <w:footerReference r:id="rId6" w:type="even"/>
          <w:pgSz w:w="11906" w:h="16838"/>
          <w:pgMar w:top="2098" w:right="1474" w:bottom="1417" w:left="1587" w:header="851" w:footer="992" w:gutter="0"/>
          <w:pgNumType w:fmt="numberInDash"/>
          <w:cols w:space="720" w:num="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1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1" w:fontKey="{1C0140C9-AAA1-4A90-B7DB-52B5FFF0E77F}"/>
  </w:font>
  <w:font w:name="方正仿宋_GBK">
    <w:panose1 w:val="03000509000000000000"/>
    <w:charset w:val="86"/>
    <w:family w:val="script"/>
    <w:pitch w:val="default"/>
    <w:sig w:usb0="00000001" w:usb1="080E0000" w:usb2="00000000" w:usb3="00000000" w:csb0="00040000" w:csb1="00000000"/>
    <w:embedRegular r:id="rId2" w:fontKey="{58F8E65B-91C5-4199-87D9-08DDB4CDA949}"/>
  </w:font>
  <w:font w:name="方正黑体_GBK">
    <w:panose1 w:val="03000509000000000000"/>
    <w:charset w:val="86"/>
    <w:family w:val="script"/>
    <w:pitch w:val="default"/>
    <w:sig w:usb0="00000001" w:usb1="080E0000" w:usb2="00000000" w:usb3="00000000" w:csb0="00040000" w:csb1="00000000"/>
    <w:embedRegular r:id="rId3" w:fontKey="{653A42ED-F7F5-4FE0-BF06-F3F5CE7C701D}"/>
  </w:font>
  <w:font w:name="方正楷体_GB2312">
    <w:altName w:val="宋体"/>
    <w:panose1 w:val="02000000000000000000"/>
    <w:charset w:val="86"/>
    <w:family w:val="auto"/>
    <w:pitch w:val="default"/>
    <w:sig w:usb0="00000000" w:usb1="00000000" w:usb2="00000012" w:usb3="00000000" w:csb0="00040001" w:csb1="00000000"/>
    <w:embedRegular r:id="rId4" w:fontKey="{E3C30873-D9B7-4246-8803-AAD0BC5D1A9E}"/>
  </w:font>
  <w:font w:name="方正楷体_GBK">
    <w:panose1 w:val="03000509000000000000"/>
    <w:charset w:val="86"/>
    <w:family w:val="auto"/>
    <w:pitch w:val="default"/>
    <w:sig w:usb0="00000001" w:usb1="080E0000" w:usb2="00000000" w:usb3="00000000" w:csb0="00040000" w:csb1="00000000"/>
    <w:embedRegular r:id="rId5" w:fontKey="{98E82203-433D-4133-8F8A-209A6C18880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IkaLoOz&#10;AQAAWQMAAA4AAAAAAAAAAQAgAAAAHgEAAGRycy9lMm9Eb2MueG1sUEsFBgAAAAAGAAYAWQEAAEMF&#10;AA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uMQpErIB&#10;AABZAwAADgAAAAAAAAABACAAAAAeAQAAZHJzL2Uyb0RvYy54bWxQSwUGAAAAAAYABgBZAQAAQgUA&#10;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NTgyNGM1MjE3ZjU1M2U3YjY3ZDkwY2U1MmQxYmMifQ=="/>
  </w:docVars>
  <w:rsids>
    <w:rsidRoot w:val="0D8968EC"/>
    <w:rsid w:val="006439F6"/>
    <w:rsid w:val="01042881"/>
    <w:rsid w:val="01132834"/>
    <w:rsid w:val="011D0522"/>
    <w:rsid w:val="01E645F5"/>
    <w:rsid w:val="024373AC"/>
    <w:rsid w:val="024E2D72"/>
    <w:rsid w:val="0289798F"/>
    <w:rsid w:val="02A75BEC"/>
    <w:rsid w:val="02AD72EB"/>
    <w:rsid w:val="02C84F83"/>
    <w:rsid w:val="03154F6E"/>
    <w:rsid w:val="03501543"/>
    <w:rsid w:val="04132DC5"/>
    <w:rsid w:val="044C3A9C"/>
    <w:rsid w:val="047A41A5"/>
    <w:rsid w:val="054A1BBE"/>
    <w:rsid w:val="05B91C7F"/>
    <w:rsid w:val="05D25E71"/>
    <w:rsid w:val="0644235B"/>
    <w:rsid w:val="067972AB"/>
    <w:rsid w:val="067B3DFD"/>
    <w:rsid w:val="06D35DC8"/>
    <w:rsid w:val="06DB2116"/>
    <w:rsid w:val="073411E3"/>
    <w:rsid w:val="079A2528"/>
    <w:rsid w:val="08263CE8"/>
    <w:rsid w:val="0832074E"/>
    <w:rsid w:val="08364253"/>
    <w:rsid w:val="08EB2603"/>
    <w:rsid w:val="0911443A"/>
    <w:rsid w:val="098F3116"/>
    <w:rsid w:val="0993536D"/>
    <w:rsid w:val="09B810E8"/>
    <w:rsid w:val="0A152293"/>
    <w:rsid w:val="0A7B653F"/>
    <w:rsid w:val="0ABF14FC"/>
    <w:rsid w:val="0ACE6B63"/>
    <w:rsid w:val="0B505AAC"/>
    <w:rsid w:val="0B7752AF"/>
    <w:rsid w:val="0C0A24A2"/>
    <w:rsid w:val="0C3804B3"/>
    <w:rsid w:val="0C3D2AAF"/>
    <w:rsid w:val="0C4D543D"/>
    <w:rsid w:val="0CC26B3B"/>
    <w:rsid w:val="0D0C16B7"/>
    <w:rsid w:val="0D460355"/>
    <w:rsid w:val="0D4914C7"/>
    <w:rsid w:val="0D642381"/>
    <w:rsid w:val="0D6B67AE"/>
    <w:rsid w:val="0D860A3D"/>
    <w:rsid w:val="0D8968EC"/>
    <w:rsid w:val="0D8C65A7"/>
    <w:rsid w:val="0D966353"/>
    <w:rsid w:val="0D980B4D"/>
    <w:rsid w:val="0E10020D"/>
    <w:rsid w:val="0E581582"/>
    <w:rsid w:val="0E816ABA"/>
    <w:rsid w:val="0F682A46"/>
    <w:rsid w:val="0F945DFF"/>
    <w:rsid w:val="10660934"/>
    <w:rsid w:val="10840FFA"/>
    <w:rsid w:val="10A7124E"/>
    <w:rsid w:val="10E92A52"/>
    <w:rsid w:val="114D14C9"/>
    <w:rsid w:val="118F5567"/>
    <w:rsid w:val="11AD5513"/>
    <w:rsid w:val="123262A2"/>
    <w:rsid w:val="1254744E"/>
    <w:rsid w:val="1271503D"/>
    <w:rsid w:val="12C62BCB"/>
    <w:rsid w:val="12D7759C"/>
    <w:rsid w:val="12ED7E86"/>
    <w:rsid w:val="13E20DA6"/>
    <w:rsid w:val="13F27627"/>
    <w:rsid w:val="14053113"/>
    <w:rsid w:val="164B2A98"/>
    <w:rsid w:val="16530991"/>
    <w:rsid w:val="17000BC6"/>
    <w:rsid w:val="17041529"/>
    <w:rsid w:val="171F4127"/>
    <w:rsid w:val="172C2034"/>
    <w:rsid w:val="17476284"/>
    <w:rsid w:val="177B211F"/>
    <w:rsid w:val="184A7A4F"/>
    <w:rsid w:val="188A473D"/>
    <w:rsid w:val="18EC4C9A"/>
    <w:rsid w:val="18FD6F1B"/>
    <w:rsid w:val="192550A8"/>
    <w:rsid w:val="1939654F"/>
    <w:rsid w:val="195532DE"/>
    <w:rsid w:val="1A381DD7"/>
    <w:rsid w:val="1A45788F"/>
    <w:rsid w:val="1A6D1409"/>
    <w:rsid w:val="1A824058"/>
    <w:rsid w:val="1B4E77B0"/>
    <w:rsid w:val="1BD3482E"/>
    <w:rsid w:val="1C40070A"/>
    <w:rsid w:val="1C730431"/>
    <w:rsid w:val="1CFD0276"/>
    <w:rsid w:val="1D3671E6"/>
    <w:rsid w:val="1E080F0D"/>
    <w:rsid w:val="1E507B11"/>
    <w:rsid w:val="1E7F324A"/>
    <w:rsid w:val="1ECD36AF"/>
    <w:rsid w:val="1F175C13"/>
    <w:rsid w:val="1F3E55EB"/>
    <w:rsid w:val="1F881B1C"/>
    <w:rsid w:val="1FBD0134"/>
    <w:rsid w:val="20196890"/>
    <w:rsid w:val="20D06D47"/>
    <w:rsid w:val="211248AA"/>
    <w:rsid w:val="211D77BF"/>
    <w:rsid w:val="216C7694"/>
    <w:rsid w:val="21D450F5"/>
    <w:rsid w:val="220D2F2A"/>
    <w:rsid w:val="22252EEA"/>
    <w:rsid w:val="22524BA4"/>
    <w:rsid w:val="228518E7"/>
    <w:rsid w:val="22E85C43"/>
    <w:rsid w:val="236F3391"/>
    <w:rsid w:val="23DC54EF"/>
    <w:rsid w:val="23EB7ABF"/>
    <w:rsid w:val="24943282"/>
    <w:rsid w:val="25AE3087"/>
    <w:rsid w:val="26037EF8"/>
    <w:rsid w:val="266120EA"/>
    <w:rsid w:val="26633B30"/>
    <w:rsid w:val="26A4087D"/>
    <w:rsid w:val="27114CA3"/>
    <w:rsid w:val="271B0B85"/>
    <w:rsid w:val="27766086"/>
    <w:rsid w:val="279C45CC"/>
    <w:rsid w:val="28A00DF2"/>
    <w:rsid w:val="28FD314A"/>
    <w:rsid w:val="29033777"/>
    <w:rsid w:val="291C367C"/>
    <w:rsid w:val="29F927EB"/>
    <w:rsid w:val="2A086052"/>
    <w:rsid w:val="2A193EFC"/>
    <w:rsid w:val="2A514F21"/>
    <w:rsid w:val="2A604C89"/>
    <w:rsid w:val="2A6D1172"/>
    <w:rsid w:val="2AB46471"/>
    <w:rsid w:val="2B511BFD"/>
    <w:rsid w:val="2B710BA1"/>
    <w:rsid w:val="2B856968"/>
    <w:rsid w:val="2BD34CF1"/>
    <w:rsid w:val="2C4A5EC7"/>
    <w:rsid w:val="2C920AEE"/>
    <w:rsid w:val="2D1304C7"/>
    <w:rsid w:val="2D332A9E"/>
    <w:rsid w:val="2D4F69A7"/>
    <w:rsid w:val="2D930775"/>
    <w:rsid w:val="2DA23248"/>
    <w:rsid w:val="2DAC51C6"/>
    <w:rsid w:val="2DD1684C"/>
    <w:rsid w:val="2DEE5D25"/>
    <w:rsid w:val="2E1515E5"/>
    <w:rsid w:val="2EB566C7"/>
    <w:rsid w:val="2EBA0537"/>
    <w:rsid w:val="2ECE24CE"/>
    <w:rsid w:val="2F4351C5"/>
    <w:rsid w:val="30873D70"/>
    <w:rsid w:val="30A61EF5"/>
    <w:rsid w:val="31662997"/>
    <w:rsid w:val="317A6117"/>
    <w:rsid w:val="319C18B3"/>
    <w:rsid w:val="32741871"/>
    <w:rsid w:val="32AA1D98"/>
    <w:rsid w:val="332B4C58"/>
    <w:rsid w:val="33421CD3"/>
    <w:rsid w:val="33AA7638"/>
    <w:rsid w:val="341E339F"/>
    <w:rsid w:val="34901834"/>
    <w:rsid w:val="34CF26B1"/>
    <w:rsid w:val="3517381A"/>
    <w:rsid w:val="35694509"/>
    <w:rsid w:val="356D45BC"/>
    <w:rsid w:val="35767058"/>
    <w:rsid w:val="35DD1FE2"/>
    <w:rsid w:val="35F72E22"/>
    <w:rsid w:val="35FB70E8"/>
    <w:rsid w:val="362235A5"/>
    <w:rsid w:val="36293CF0"/>
    <w:rsid w:val="363A79B7"/>
    <w:rsid w:val="36C852FD"/>
    <w:rsid w:val="36D35558"/>
    <w:rsid w:val="37936899"/>
    <w:rsid w:val="37DB420E"/>
    <w:rsid w:val="380978AF"/>
    <w:rsid w:val="383F30E1"/>
    <w:rsid w:val="385E581C"/>
    <w:rsid w:val="38C1257F"/>
    <w:rsid w:val="38C37E52"/>
    <w:rsid w:val="38E37C20"/>
    <w:rsid w:val="392B5499"/>
    <w:rsid w:val="39332AEC"/>
    <w:rsid w:val="39884543"/>
    <w:rsid w:val="398C5949"/>
    <w:rsid w:val="3A1E45E8"/>
    <w:rsid w:val="3A4C251F"/>
    <w:rsid w:val="3A684F5D"/>
    <w:rsid w:val="3A69101B"/>
    <w:rsid w:val="3A712D5B"/>
    <w:rsid w:val="3A7B3F01"/>
    <w:rsid w:val="3B331B50"/>
    <w:rsid w:val="3BAB2278"/>
    <w:rsid w:val="3BB231DB"/>
    <w:rsid w:val="3BC0114C"/>
    <w:rsid w:val="3C4E4CDC"/>
    <w:rsid w:val="3C685E0B"/>
    <w:rsid w:val="3C693836"/>
    <w:rsid w:val="3C8C2DB1"/>
    <w:rsid w:val="3CC82828"/>
    <w:rsid w:val="3D506147"/>
    <w:rsid w:val="3D59710F"/>
    <w:rsid w:val="3D75651D"/>
    <w:rsid w:val="3D904BC9"/>
    <w:rsid w:val="3E1E6DCB"/>
    <w:rsid w:val="3E221299"/>
    <w:rsid w:val="3E615530"/>
    <w:rsid w:val="3E7E34F6"/>
    <w:rsid w:val="3E9309EC"/>
    <w:rsid w:val="3EBC016B"/>
    <w:rsid w:val="3F337822"/>
    <w:rsid w:val="3F3507C0"/>
    <w:rsid w:val="3F4A2647"/>
    <w:rsid w:val="3F5D2BC4"/>
    <w:rsid w:val="3F5D651A"/>
    <w:rsid w:val="3F5F512D"/>
    <w:rsid w:val="3FAA611F"/>
    <w:rsid w:val="40892613"/>
    <w:rsid w:val="40E26371"/>
    <w:rsid w:val="41AE1CD8"/>
    <w:rsid w:val="42235D3D"/>
    <w:rsid w:val="42743F98"/>
    <w:rsid w:val="42892F0A"/>
    <w:rsid w:val="433E4678"/>
    <w:rsid w:val="43626BC7"/>
    <w:rsid w:val="43F1795D"/>
    <w:rsid w:val="442E0B4A"/>
    <w:rsid w:val="44516BF8"/>
    <w:rsid w:val="446F1FAA"/>
    <w:rsid w:val="454532E4"/>
    <w:rsid w:val="46114CD1"/>
    <w:rsid w:val="46B00E1D"/>
    <w:rsid w:val="46E262BA"/>
    <w:rsid w:val="47047751"/>
    <w:rsid w:val="473C587D"/>
    <w:rsid w:val="480050A2"/>
    <w:rsid w:val="48323A59"/>
    <w:rsid w:val="483F5854"/>
    <w:rsid w:val="48914930"/>
    <w:rsid w:val="48A103DE"/>
    <w:rsid w:val="48EC43ED"/>
    <w:rsid w:val="48FE4AE6"/>
    <w:rsid w:val="4981448B"/>
    <w:rsid w:val="49CF6D92"/>
    <w:rsid w:val="49E7725E"/>
    <w:rsid w:val="4A592C6E"/>
    <w:rsid w:val="4A7E5C79"/>
    <w:rsid w:val="4AB837AE"/>
    <w:rsid w:val="4AC06E20"/>
    <w:rsid w:val="4ACC3E2B"/>
    <w:rsid w:val="4AEB06C0"/>
    <w:rsid w:val="4AFF200A"/>
    <w:rsid w:val="4B623CFF"/>
    <w:rsid w:val="4C06154A"/>
    <w:rsid w:val="4C153E72"/>
    <w:rsid w:val="4C4404BC"/>
    <w:rsid w:val="4C665EF2"/>
    <w:rsid w:val="4C9B68E0"/>
    <w:rsid w:val="4CA67403"/>
    <w:rsid w:val="4CBB38F6"/>
    <w:rsid w:val="4CC63A41"/>
    <w:rsid w:val="4CD620CC"/>
    <w:rsid w:val="4DB823D8"/>
    <w:rsid w:val="4DC139DB"/>
    <w:rsid w:val="4DEE4FCC"/>
    <w:rsid w:val="4E5D6EDF"/>
    <w:rsid w:val="4E7E2B11"/>
    <w:rsid w:val="4E8E299F"/>
    <w:rsid w:val="4ED02D5C"/>
    <w:rsid w:val="4F3E72A8"/>
    <w:rsid w:val="4F4D7908"/>
    <w:rsid w:val="4F770208"/>
    <w:rsid w:val="4F7765B4"/>
    <w:rsid w:val="4FED3DAB"/>
    <w:rsid w:val="4FF96FCF"/>
    <w:rsid w:val="500716D7"/>
    <w:rsid w:val="502C64EB"/>
    <w:rsid w:val="503B2C80"/>
    <w:rsid w:val="50A9288C"/>
    <w:rsid w:val="51191F7C"/>
    <w:rsid w:val="512F757A"/>
    <w:rsid w:val="5223184F"/>
    <w:rsid w:val="522E10ED"/>
    <w:rsid w:val="526A3E17"/>
    <w:rsid w:val="529245D6"/>
    <w:rsid w:val="52D415E7"/>
    <w:rsid w:val="52E4703A"/>
    <w:rsid w:val="52EF2D9C"/>
    <w:rsid w:val="5305581F"/>
    <w:rsid w:val="53647B6B"/>
    <w:rsid w:val="53812A83"/>
    <w:rsid w:val="53DF495C"/>
    <w:rsid w:val="53EA6134"/>
    <w:rsid w:val="545C2A1D"/>
    <w:rsid w:val="54A369C5"/>
    <w:rsid w:val="54B17EED"/>
    <w:rsid w:val="55916D33"/>
    <w:rsid w:val="55E222D2"/>
    <w:rsid w:val="55FC6F9B"/>
    <w:rsid w:val="569D23DE"/>
    <w:rsid w:val="56B456A8"/>
    <w:rsid w:val="57470363"/>
    <w:rsid w:val="577362AB"/>
    <w:rsid w:val="57A47CA4"/>
    <w:rsid w:val="57B37D1E"/>
    <w:rsid w:val="580161EB"/>
    <w:rsid w:val="5839509D"/>
    <w:rsid w:val="5875566E"/>
    <w:rsid w:val="587A01AF"/>
    <w:rsid w:val="587C24B0"/>
    <w:rsid w:val="58990112"/>
    <w:rsid w:val="58C957AD"/>
    <w:rsid w:val="593D4373"/>
    <w:rsid w:val="594F2A2E"/>
    <w:rsid w:val="597A7E2B"/>
    <w:rsid w:val="59D37EE4"/>
    <w:rsid w:val="5A663700"/>
    <w:rsid w:val="5A79744F"/>
    <w:rsid w:val="5AC765E0"/>
    <w:rsid w:val="5B590FEF"/>
    <w:rsid w:val="5C3C1157"/>
    <w:rsid w:val="5C69167B"/>
    <w:rsid w:val="5C864411"/>
    <w:rsid w:val="5D5E504F"/>
    <w:rsid w:val="5D73214A"/>
    <w:rsid w:val="5E1A4546"/>
    <w:rsid w:val="5E9B143F"/>
    <w:rsid w:val="5EBC1C4C"/>
    <w:rsid w:val="5EDE326E"/>
    <w:rsid w:val="5EE417D9"/>
    <w:rsid w:val="5F331977"/>
    <w:rsid w:val="5F4C0095"/>
    <w:rsid w:val="5FD62FB1"/>
    <w:rsid w:val="5FE4084F"/>
    <w:rsid w:val="605223C1"/>
    <w:rsid w:val="60DE388B"/>
    <w:rsid w:val="6121227F"/>
    <w:rsid w:val="61592C6F"/>
    <w:rsid w:val="61593E37"/>
    <w:rsid w:val="62B07A5E"/>
    <w:rsid w:val="62E20B3B"/>
    <w:rsid w:val="631C4641"/>
    <w:rsid w:val="635708DB"/>
    <w:rsid w:val="637E271E"/>
    <w:rsid w:val="63BF1DB6"/>
    <w:rsid w:val="63C15E19"/>
    <w:rsid w:val="63EC4D97"/>
    <w:rsid w:val="64691ED9"/>
    <w:rsid w:val="648A1270"/>
    <w:rsid w:val="64A83466"/>
    <w:rsid w:val="66013E69"/>
    <w:rsid w:val="668F3487"/>
    <w:rsid w:val="66B70107"/>
    <w:rsid w:val="66F62F1A"/>
    <w:rsid w:val="670B7B4E"/>
    <w:rsid w:val="675A31F3"/>
    <w:rsid w:val="6826644F"/>
    <w:rsid w:val="685C027A"/>
    <w:rsid w:val="699F5014"/>
    <w:rsid w:val="6ABF7149"/>
    <w:rsid w:val="6AC23BF5"/>
    <w:rsid w:val="6AC7760B"/>
    <w:rsid w:val="6B4C0CC5"/>
    <w:rsid w:val="6BC85714"/>
    <w:rsid w:val="6C37374B"/>
    <w:rsid w:val="6CA46375"/>
    <w:rsid w:val="6CA95387"/>
    <w:rsid w:val="6D0644DE"/>
    <w:rsid w:val="6D1C2B0A"/>
    <w:rsid w:val="6D2C4429"/>
    <w:rsid w:val="6D6C4479"/>
    <w:rsid w:val="6D8B2F34"/>
    <w:rsid w:val="6D8B5DD6"/>
    <w:rsid w:val="6D951E56"/>
    <w:rsid w:val="6E0E457E"/>
    <w:rsid w:val="6E2303E0"/>
    <w:rsid w:val="6E4E79C7"/>
    <w:rsid w:val="6EBC352A"/>
    <w:rsid w:val="6F144257"/>
    <w:rsid w:val="6F1E34C2"/>
    <w:rsid w:val="6F2F54A4"/>
    <w:rsid w:val="6F842604"/>
    <w:rsid w:val="6F8910A5"/>
    <w:rsid w:val="6FA400E8"/>
    <w:rsid w:val="6FDC4FE8"/>
    <w:rsid w:val="70EE12CB"/>
    <w:rsid w:val="71286707"/>
    <w:rsid w:val="71C658CD"/>
    <w:rsid w:val="71E824FA"/>
    <w:rsid w:val="72325D43"/>
    <w:rsid w:val="72690624"/>
    <w:rsid w:val="72AA5745"/>
    <w:rsid w:val="734551C9"/>
    <w:rsid w:val="746A0517"/>
    <w:rsid w:val="74803580"/>
    <w:rsid w:val="74FF5651"/>
    <w:rsid w:val="75153CA5"/>
    <w:rsid w:val="7570752C"/>
    <w:rsid w:val="75901BBC"/>
    <w:rsid w:val="75D27C09"/>
    <w:rsid w:val="75F61738"/>
    <w:rsid w:val="761D5232"/>
    <w:rsid w:val="764336E4"/>
    <w:rsid w:val="764C0113"/>
    <w:rsid w:val="76D11A46"/>
    <w:rsid w:val="76E3341B"/>
    <w:rsid w:val="77596570"/>
    <w:rsid w:val="77624BA1"/>
    <w:rsid w:val="78070AE8"/>
    <w:rsid w:val="78466D45"/>
    <w:rsid w:val="78661AC9"/>
    <w:rsid w:val="786A2D31"/>
    <w:rsid w:val="78D943E1"/>
    <w:rsid w:val="78DF3A48"/>
    <w:rsid w:val="78F668AD"/>
    <w:rsid w:val="78F83506"/>
    <w:rsid w:val="791B7719"/>
    <w:rsid w:val="791B7871"/>
    <w:rsid w:val="795D22D8"/>
    <w:rsid w:val="796750CF"/>
    <w:rsid w:val="798042A4"/>
    <w:rsid w:val="79E3727B"/>
    <w:rsid w:val="7A120887"/>
    <w:rsid w:val="7A2B18FE"/>
    <w:rsid w:val="7AFA6993"/>
    <w:rsid w:val="7B6E48BB"/>
    <w:rsid w:val="7C877E9C"/>
    <w:rsid w:val="7CA06EBA"/>
    <w:rsid w:val="7CF45B24"/>
    <w:rsid w:val="7D695E07"/>
    <w:rsid w:val="7D9D1BD5"/>
    <w:rsid w:val="7DE64D3B"/>
    <w:rsid w:val="7DEB7558"/>
    <w:rsid w:val="7E053AC6"/>
    <w:rsid w:val="7E21530D"/>
    <w:rsid w:val="7ECF08C0"/>
    <w:rsid w:val="7EDA632A"/>
    <w:rsid w:val="7F2729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Normal (Web)"/>
    <w:basedOn w:val="1"/>
    <w:qFormat/>
    <w:uiPriority w:val="0"/>
    <w:pPr>
      <w:widowControl/>
      <w:spacing w:before="100" w:beforeAutospacing="1" w:after="100" w:afterAutospacing="1"/>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文山州砚山县党政机关单位</Company>
  <Pages>5</Pages>
  <Words>1616</Words>
  <Characters>1624</Characters>
  <Lines>0</Lines>
  <Paragraphs>0</Paragraphs>
  <TotalTime>1</TotalTime>
  <ScaleCrop>false</ScaleCrop>
  <LinksUpToDate>false</LinksUpToDate>
  <CharactersWithSpaces>1626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2020-09-27T00:21:00Z</dcterms:created>
  <dc:creator>Z1420613047</dc:creator>
  <cp:lastModifiedBy>幻影骑士</cp:lastModifiedBy>
  <dcterms:modified xsi:type="dcterms:W3CDTF">2024-07-05T09:05:35Z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5646E83735CC4F328A97FAD1EF3925DB_12</vt:lpwstr>
  </property>
</Properties>
</file>